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38" w:rsidRDefault="00001838" w:rsidP="00001838">
      <w:pPr>
        <w:ind w:left="5103"/>
      </w:pPr>
      <w:r>
        <w:t xml:space="preserve">Приложение к адаптированной основной общеобразовательной программе </w:t>
      </w:r>
    </w:p>
    <w:p w:rsidR="00001838" w:rsidRDefault="00001838" w:rsidP="00001838">
      <w:pPr>
        <w:ind w:left="5103"/>
      </w:pPr>
      <w:r>
        <w:t xml:space="preserve">основного общего образования </w:t>
      </w:r>
    </w:p>
    <w:p w:rsidR="00001838" w:rsidRDefault="00001838" w:rsidP="00001838">
      <w:pPr>
        <w:ind w:left="5103"/>
      </w:pPr>
      <w:r>
        <w:t xml:space="preserve">для проведения коррекционных </w:t>
      </w:r>
    </w:p>
    <w:p w:rsidR="00001838" w:rsidRPr="00CF0E25" w:rsidRDefault="00001838" w:rsidP="00001838">
      <w:pPr>
        <w:ind w:left="5103"/>
      </w:pPr>
      <w:r>
        <w:t>занятий на 2020-2021 учебный год</w:t>
      </w:r>
    </w:p>
    <w:p w:rsidR="00ED0C97" w:rsidRDefault="00ED0C97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</w:p>
    <w:p w:rsidR="00ED0C97" w:rsidRDefault="00ED0C97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</w:p>
    <w:p w:rsidR="00ED0C97" w:rsidRDefault="00ED0C97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</w:p>
    <w:p w:rsidR="00001838" w:rsidRDefault="00001838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</w:p>
    <w:p w:rsidR="00001838" w:rsidRDefault="00B7241B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</w:p>
    <w:p w:rsidR="00ED0C97" w:rsidRDefault="00ED0C97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sz w:val="28"/>
          <w:szCs w:val="28"/>
        </w:rPr>
      </w:pPr>
    </w:p>
    <w:p w:rsidR="00B7241B" w:rsidRDefault="00ED0C97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b/>
          <w:sz w:val="28"/>
          <w:szCs w:val="28"/>
        </w:rPr>
      </w:pPr>
      <w:r w:rsidRPr="0095597A">
        <w:rPr>
          <w:rStyle w:val="FontStyle19"/>
          <w:b/>
          <w:sz w:val="28"/>
          <w:szCs w:val="28"/>
        </w:rPr>
        <w:t xml:space="preserve">Программа </w:t>
      </w:r>
      <w:r>
        <w:rPr>
          <w:rStyle w:val="FontStyle19"/>
          <w:b/>
          <w:sz w:val="28"/>
          <w:szCs w:val="28"/>
        </w:rPr>
        <w:t>коррекционных занятий  для учащихся 5-9 классов с ограниченными возможностями здоровья</w:t>
      </w:r>
      <w:r w:rsidR="00001838">
        <w:rPr>
          <w:rStyle w:val="FontStyle19"/>
          <w:b/>
          <w:sz w:val="28"/>
          <w:szCs w:val="28"/>
        </w:rPr>
        <w:t xml:space="preserve"> </w:t>
      </w:r>
    </w:p>
    <w:p w:rsidR="00ED0C97" w:rsidRPr="0095597A" w:rsidRDefault="00B7241B" w:rsidP="00ED0C97">
      <w:pPr>
        <w:pStyle w:val="Style13"/>
        <w:widowControl/>
        <w:tabs>
          <w:tab w:val="left" w:pos="77"/>
        </w:tabs>
        <w:spacing w:line="360" w:lineRule="auto"/>
        <w:ind w:firstLine="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с задержкой психического развития </w:t>
      </w:r>
      <w:proofErr w:type="gramStart"/>
      <w:r w:rsidR="00001838">
        <w:rPr>
          <w:rStyle w:val="FontStyle19"/>
          <w:b/>
          <w:sz w:val="28"/>
          <w:szCs w:val="28"/>
        </w:rPr>
        <w:t>( вариант</w:t>
      </w:r>
      <w:proofErr w:type="gramEnd"/>
      <w:r w:rsidR="00001838">
        <w:rPr>
          <w:rStyle w:val="FontStyle19"/>
          <w:b/>
          <w:sz w:val="28"/>
          <w:szCs w:val="28"/>
        </w:rPr>
        <w:t xml:space="preserve"> 1)</w:t>
      </w:r>
    </w:p>
    <w:p w:rsidR="00ED0C97" w:rsidRDefault="00ED0C97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</w:p>
    <w:p w:rsidR="00ED0C97" w:rsidRDefault="00ED0C97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0"/>
        <w:rPr>
          <w:rStyle w:val="FontStyle19"/>
          <w:b/>
          <w:sz w:val="28"/>
          <w:szCs w:val="28"/>
        </w:rPr>
      </w:pPr>
    </w:p>
    <w:p w:rsidR="00ED0C97" w:rsidRDefault="00ED0C97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0"/>
        <w:rPr>
          <w:rStyle w:val="FontStyle19"/>
          <w:b/>
          <w:sz w:val="28"/>
          <w:szCs w:val="28"/>
        </w:rPr>
      </w:pPr>
    </w:p>
    <w:p w:rsidR="00ED0C97" w:rsidRDefault="00ED0C97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0"/>
        <w:rPr>
          <w:rStyle w:val="FontStyle19"/>
          <w:b/>
          <w:sz w:val="28"/>
          <w:szCs w:val="28"/>
        </w:rPr>
      </w:pPr>
    </w:p>
    <w:p w:rsidR="00ED0C97" w:rsidRPr="0095597A" w:rsidRDefault="00ED0C97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4395"/>
        <w:rPr>
          <w:rStyle w:val="FontStyle19"/>
          <w:sz w:val="28"/>
          <w:szCs w:val="28"/>
        </w:rPr>
      </w:pPr>
      <w:r w:rsidRPr="0095597A">
        <w:rPr>
          <w:rStyle w:val="FontStyle19"/>
          <w:sz w:val="28"/>
          <w:szCs w:val="28"/>
        </w:rPr>
        <w:t xml:space="preserve">Составитель: </w:t>
      </w:r>
      <w:proofErr w:type="spellStart"/>
      <w:r w:rsidRPr="0095597A">
        <w:rPr>
          <w:rStyle w:val="FontStyle19"/>
          <w:sz w:val="28"/>
          <w:szCs w:val="28"/>
        </w:rPr>
        <w:t>Скутарь</w:t>
      </w:r>
      <w:proofErr w:type="spellEnd"/>
      <w:r w:rsidRPr="0095597A">
        <w:rPr>
          <w:rStyle w:val="FontStyle19"/>
          <w:sz w:val="28"/>
          <w:szCs w:val="28"/>
        </w:rPr>
        <w:t xml:space="preserve"> Т. А.</w:t>
      </w:r>
      <w:r w:rsidR="004279DC">
        <w:rPr>
          <w:rStyle w:val="FontStyle19"/>
          <w:sz w:val="28"/>
          <w:szCs w:val="28"/>
        </w:rPr>
        <w:t>,</w:t>
      </w:r>
    </w:p>
    <w:p w:rsidR="00ED0C97" w:rsidRPr="0095597A" w:rsidRDefault="004279DC" w:rsidP="00ED0C97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439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="00ED0C97" w:rsidRPr="0095597A">
        <w:rPr>
          <w:rStyle w:val="FontStyle19"/>
          <w:sz w:val="28"/>
          <w:szCs w:val="28"/>
        </w:rPr>
        <w:t>едагог-психолог</w:t>
      </w: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ED0C97" w:rsidRDefault="00ED0C97" w:rsidP="00ED0C97">
      <w:pPr>
        <w:tabs>
          <w:tab w:val="center" w:pos="4677"/>
        </w:tabs>
        <w:rPr>
          <w:rStyle w:val="FontStyle19"/>
        </w:rPr>
      </w:pPr>
    </w:p>
    <w:p w:rsidR="00001838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</w:p>
    <w:p w:rsidR="00001838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</w:p>
    <w:p w:rsidR="00001838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</w:p>
    <w:p w:rsidR="00001838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</w:p>
    <w:p w:rsidR="00001838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</w:p>
    <w:p w:rsidR="00ED0C97" w:rsidRDefault="00001838" w:rsidP="00ED0C97">
      <w:pPr>
        <w:spacing w:line="360" w:lineRule="auto"/>
        <w:ind w:firstLine="709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2020</w:t>
      </w:r>
    </w:p>
    <w:p w:rsidR="00ED0C97" w:rsidRPr="00ED0C97" w:rsidRDefault="00ED0C97" w:rsidP="00ED0C97">
      <w:pPr>
        <w:spacing w:line="360" w:lineRule="auto"/>
        <w:ind w:firstLine="709"/>
        <w:jc w:val="center"/>
        <w:rPr>
          <w:b/>
        </w:rPr>
      </w:pPr>
      <w:r w:rsidRPr="00ED0C97">
        <w:rPr>
          <w:b/>
        </w:rPr>
        <w:lastRenderedPageBreak/>
        <w:t>Пояснительная записка</w:t>
      </w:r>
    </w:p>
    <w:p w:rsidR="00ED0C97" w:rsidRPr="00ED0C97" w:rsidRDefault="00ED0C97" w:rsidP="00ED0C97">
      <w:pPr>
        <w:ind w:firstLine="709"/>
        <w:jc w:val="both"/>
        <w:rPr>
          <w:rStyle w:val="dash041e0431044b0447043d044b0439char1"/>
        </w:rPr>
      </w:pPr>
      <w:r w:rsidRPr="00ED0C97">
        <w:rPr>
          <w:rStyle w:val="dash041e0431044b0447043d044b0439char1"/>
        </w:rPr>
        <w:t xml:space="preserve">Одной из важнейших задач образования в соответствии с Федеральным государственным образовательным стандартом начального и основного  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 – одарённых детей и детей с ограниченными возможностями здоровья». </w:t>
      </w:r>
    </w:p>
    <w:p w:rsidR="00ED0C97" w:rsidRPr="00ED0C97" w:rsidRDefault="00ED0C97" w:rsidP="00ED0C97">
      <w:pPr>
        <w:ind w:firstLine="709"/>
        <w:jc w:val="both"/>
      </w:pPr>
      <w:r w:rsidRPr="00ED0C97">
        <w:rPr>
          <w:rStyle w:val="dash041e0431044b0447043d044b0439char1"/>
        </w:rPr>
        <w:t>Р</w:t>
      </w:r>
      <w:r w:rsidRPr="00ED0C97">
        <w:t xml:space="preserve">еализация личностно-ориентированного подхода через психолого-педагогическое сопровождение ребенка является актуальной задачей, решение которой способствует достижению учащимся </w:t>
      </w:r>
      <w:r w:rsidRPr="00ED0C97">
        <w:rPr>
          <w:rStyle w:val="dash041e0431044b0447043d044b0439char1"/>
        </w:rPr>
        <w:t>планируемых результатов (личностных, метапредметных, предметных) С</w:t>
      </w:r>
      <w:r w:rsidRPr="00ED0C97">
        <w:t xml:space="preserve">тандарта образования. </w:t>
      </w:r>
    </w:p>
    <w:p w:rsidR="00ED0C97" w:rsidRPr="00ED0C97" w:rsidRDefault="00ED0C97" w:rsidP="00ED0C97">
      <w:pPr>
        <w:ind w:firstLine="709"/>
        <w:jc w:val="both"/>
      </w:pPr>
      <w:r w:rsidRPr="00ED0C97">
        <w:rPr>
          <w:iCs/>
        </w:rPr>
        <w:t>Программы направлена на</w:t>
      </w:r>
      <w:r w:rsidRPr="00ED0C97">
        <w:rPr>
          <w:bCs/>
          <w:iCs/>
        </w:rPr>
        <w:t xml:space="preserve"> создание комплекса условий </w:t>
      </w:r>
      <w:r w:rsidRPr="00ED0C97">
        <w:t xml:space="preserve">для повышения эффективности обучения и воспитания детей с трудностями в обучении. К числу основных условий относятся: </w:t>
      </w:r>
    </w:p>
    <w:p w:rsidR="00ED0C97" w:rsidRPr="00ED0C97" w:rsidRDefault="00ED0C97" w:rsidP="00ED0C97">
      <w:pPr>
        <w:ind w:firstLine="709"/>
        <w:jc w:val="both"/>
      </w:pPr>
      <w:r w:rsidRPr="00ED0C97">
        <w:t xml:space="preserve">-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</w:t>
      </w:r>
    </w:p>
    <w:p w:rsidR="00ED0C97" w:rsidRPr="00ED0C97" w:rsidRDefault="00ED0C97" w:rsidP="00ED0C97">
      <w:pPr>
        <w:ind w:firstLine="709"/>
        <w:jc w:val="both"/>
      </w:pPr>
      <w:r w:rsidRPr="00ED0C97">
        <w:t>- совершенствование образовательных технологий и технологий в охране здоровья обучающихся;</w:t>
      </w:r>
    </w:p>
    <w:p w:rsidR="00ED0C97" w:rsidRPr="00ED0C97" w:rsidRDefault="00ED0C97" w:rsidP="00ED0C97">
      <w:pPr>
        <w:ind w:firstLine="709"/>
        <w:jc w:val="both"/>
      </w:pPr>
      <w:r w:rsidRPr="00ED0C97">
        <w:t xml:space="preserve">- интеграция полученных в ходе психологического и педагогического изучения ребенка данных, объединяемых в </w:t>
      </w:r>
      <w:proofErr w:type="spellStart"/>
      <w:r w:rsidRPr="00ED0C97">
        <w:t>симптомокомплексы</w:t>
      </w:r>
      <w:proofErr w:type="spellEnd"/>
      <w:r w:rsidRPr="00ED0C97">
        <w:t>.</w:t>
      </w:r>
    </w:p>
    <w:p w:rsidR="00ED0C97" w:rsidRPr="00ED0C97" w:rsidRDefault="00ED0C97" w:rsidP="00ED0C97">
      <w:pPr>
        <w:ind w:firstLine="709"/>
        <w:jc w:val="both"/>
      </w:pPr>
      <w:r w:rsidRPr="00ED0C97">
        <w:t xml:space="preserve"> - разработка и реализация педагогических технологий (</w:t>
      </w:r>
      <w:proofErr w:type="spellStart"/>
      <w:r w:rsidRPr="00ED0C97">
        <w:t>диагностико</w:t>
      </w:r>
      <w:proofErr w:type="spellEnd"/>
      <w:r w:rsidRPr="00ED0C97">
        <w:t xml:space="preserve">-информационных, развивающих, </w:t>
      </w:r>
      <w:proofErr w:type="spellStart"/>
      <w:r w:rsidRPr="00ED0C97">
        <w:t>обучающе</w:t>
      </w:r>
      <w:proofErr w:type="spellEnd"/>
      <w:r w:rsidRPr="00ED0C97">
        <w:t>-образовательных, коррекционных, реабилитационных);</w:t>
      </w:r>
    </w:p>
    <w:p w:rsidR="00ED0C97" w:rsidRPr="00ED0C97" w:rsidRDefault="00ED0C97" w:rsidP="00ED0C97">
      <w:pPr>
        <w:ind w:firstLine="709"/>
        <w:jc w:val="both"/>
      </w:pPr>
      <w:r w:rsidRPr="00ED0C97">
        <w:t xml:space="preserve">- объединение усилий педагогов, психолога и социального педагога в оказании всесторонней помощи и поддержки детям с трудностями в обучении; </w:t>
      </w:r>
    </w:p>
    <w:p w:rsidR="00ED0C97" w:rsidRPr="00ED0C97" w:rsidRDefault="00ED0C97" w:rsidP="00ED0C97">
      <w:pPr>
        <w:ind w:firstLine="709"/>
        <w:jc w:val="both"/>
      </w:pPr>
      <w:r w:rsidRPr="00ED0C97">
        <w:t xml:space="preserve">- расширение перечня педагогических, психологических, социальных и правовых услуг детям и родителям; </w:t>
      </w:r>
    </w:p>
    <w:p w:rsidR="00ED0C97" w:rsidRPr="00ED0C97" w:rsidRDefault="00ED0C97" w:rsidP="00ED0C97">
      <w:pPr>
        <w:ind w:firstLine="709"/>
        <w:jc w:val="both"/>
      </w:pPr>
      <w:r w:rsidRPr="00ED0C97">
        <w:t>- развитие системы отношений в направлении педагог-ребенок-родитель-психолог и другие специалисты.</w:t>
      </w:r>
    </w:p>
    <w:p w:rsidR="00ED0C97" w:rsidRPr="00712042" w:rsidRDefault="00ED0C97" w:rsidP="00ED0C97">
      <w:pPr>
        <w:jc w:val="both"/>
      </w:pPr>
      <w:r w:rsidRPr="00ED0C97">
        <w:rPr>
          <w:b/>
        </w:rPr>
        <w:t>Цель программы:</w:t>
      </w:r>
      <w:r w:rsidRPr="00712042">
        <w:t xml:space="preserve"> коррекция и развитие познавательной и эмоционально-волевой сферы детей, направленная подготовка к усвоению ими учебного материала. </w:t>
      </w:r>
    </w:p>
    <w:p w:rsidR="00ED0C97" w:rsidRPr="00ED0C97" w:rsidRDefault="00ED0C97" w:rsidP="00ED0C97">
      <w:pPr>
        <w:jc w:val="both"/>
        <w:rPr>
          <w:b/>
        </w:rPr>
      </w:pPr>
      <w:r w:rsidRPr="00ED0C97">
        <w:rPr>
          <w:b/>
        </w:rPr>
        <w:t xml:space="preserve">Задачи программы: </w:t>
      </w:r>
    </w:p>
    <w:p w:rsidR="00ED0C97" w:rsidRPr="00712042" w:rsidRDefault="00ED0C97" w:rsidP="00ED0C97">
      <w:pPr>
        <w:jc w:val="both"/>
      </w:pPr>
      <w:r w:rsidRPr="00712042">
        <w:t xml:space="preserve">1. 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 </w:t>
      </w:r>
    </w:p>
    <w:p w:rsidR="00ED0C97" w:rsidRPr="00712042" w:rsidRDefault="00ED0C97" w:rsidP="00ED0C97">
      <w:pPr>
        <w:jc w:val="both"/>
      </w:pPr>
      <w:r w:rsidRPr="00712042">
        <w:t xml:space="preserve">2. Стимулирование интереса к учебной и игровой деятельности. </w:t>
      </w:r>
    </w:p>
    <w:p w:rsidR="00ED0C97" w:rsidRPr="00712042" w:rsidRDefault="00ED0C97" w:rsidP="00ED0C97">
      <w:pPr>
        <w:jc w:val="both"/>
      </w:pPr>
      <w:r w:rsidRPr="00712042">
        <w:t xml:space="preserve">3. Формирование позитивной мотивации к учебной деятельности. </w:t>
      </w:r>
    </w:p>
    <w:p w:rsidR="00ED0C97" w:rsidRPr="00712042" w:rsidRDefault="00ED0C97" w:rsidP="00ED0C97">
      <w:pPr>
        <w:jc w:val="both"/>
      </w:pPr>
      <w:r w:rsidRPr="00ED0C97">
        <w:rPr>
          <w:b/>
        </w:rPr>
        <w:t>Участники программы</w:t>
      </w:r>
      <w:r w:rsidRPr="00712042">
        <w:t xml:space="preserve">: учащиеся с особыми образовательными потребностями (5-9 класс). </w:t>
      </w:r>
    </w:p>
    <w:p w:rsidR="00ED0C97" w:rsidRPr="00712042" w:rsidRDefault="00ED0C97" w:rsidP="00ED0C97">
      <w:pPr>
        <w:jc w:val="both"/>
      </w:pPr>
      <w:r w:rsidRPr="00712042">
        <w:t xml:space="preserve">Время и место проведения: 1 раз в неделю, кабинет психолога </w:t>
      </w:r>
    </w:p>
    <w:p w:rsidR="00ED0C97" w:rsidRPr="00712042" w:rsidRDefault="00ED0C97" w:rsidP="00ED0C97">
      <w:pPr>
        <w:jc w:val="both"/>
      </w:pPr>
      <w:r w:rsidRPr="00712042">
        <w:t xml:space="preserve">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синтеза. Целенаправленному и планомерному развитию подлежат как чувственные, так и логические их формы. </w:t>
      </w:r>
    </w:p>
    <w:p w:rsidR="00ED0C97" w:rsidRPr="00712042" w:rsidRDefault="00ED0C97" w:rsidP="00ED0C97">
      <w:pPr>
        <w:jc w:val="both"/>
      </w:pPr>
      <w:r w:rsidRPr="00712042">
        <w:t xml:space="preserve">Процессы анализа и синтеза пронизывают всю познавательную деятельность обучающихся. Основное направление здесь состоит в формировании умения вычленять отдельные признаки объектов, оперировать ими и интерпретировать их. Так,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вида, сравнения их в том или ином отношении, включение ощущений в построение системы словесно-логических умозаключений. </w:t>
      </w:r>
    </w:p>
    <w:p w:rsidR="00ED0C97" w:rsidRPr="00712042" w:rsidRDefault="00ED0C97" w:rsidP="00ED0C97">
      <w:pPr>
        <w:jc w:val="both"/>
      </w:pPr>
      <w:r w:rsidRPr="00712042">
        <w:lastRenderedPageBreak/>
        <w:t>Главная задача, решаемая в процессе развития восприятия, — научить не только выделять и анализировать отдельные признаки или свойства воспринимаемых объектов (цвет, форма), но и научиться осмысливать увиденное, активно включая в процесс восприятия мыслительную деятельность (например</w:t>
      </w:r>
      <w:r w:rsidR="004279DC">
        <w:t>,</w:t>
      </w:r>
      <w:bookmarkStart w:id="0" w:name="_GoBack"/>
      <w:bookmarkEnd w:id="0"/>
      <w:r w:rsidRPr="00712042">
        <w:t xml:space="preserve">: задание «Все ли ты увидел?»; «Загадочные контуры» и др.). </w:t>
      </w:r>
    </w:p>
    <w:p w:rsidR="00ED0C97" w:rsidRPr="00712042" w:rsidRDefault="00ED0C97" w:rsidP="00ED0C97">
      <w:pPr>
        <w:jc w:val="both"/>
      </w:pPr>
      <w:r w:rsidRPr="00712042">
        <w:t xml:space="preserve"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 отражении различных параметров и условий деятельности («Исключение лишнего», «Невидящие и не слышащие» и др.). </w:t>
      </w:r>
    </w:p>
    <w:p w:rsidR="00ED0C97" w:rsidRPr="00712042" w:rsidRDefault="00ED0C97" w:rsidP="00ED0C97">
      <w:pPr>
        <w:jc w:val="both"/>
      </w:pPr>
      <w:r w:rsidRPr="00712042">
        <w:t xml:space="preserve">Основным направлением в развитии памяти учащихся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каким-либо из них и некоторой системой условных знаков («Подбери картинку», «Стихи и образы» и др.). </w:t>
      </w:r>
    </w:p>
    <w:p w:rsidR="00ED0C97" w:rsidRPr="00712042" w:rsidRDefault="00ED0C97" w:rsidP="00ED0C97">
      <w:pPr>
        <w:jc w:val="both"/>
      </w:pPr>
      <w:r w:rsidRPr="00712042">
        <w:t xml:space="preserve">Важное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 («Только одно свойство» и др.).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Поэтому на уроках психологического развития вырабатываются у учащихся умения определять соотношения конкретных и более общих понятий: «род-вид», «целое-часть», «причина-следствие» и др., формируются элементарные логические операции («Расположи слова», «Целое-часть», «Найди причину и следствие» и др.). </w:t>
      </w: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Pr="00712042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12042">
        <w:rPr>
          <w:rFonts w:ascii="Times New Roman" w:hAnsi="Times New Roman" w:cs="Times New Roman"/>
          <w:b/>
          <w:bCs/>
          <w:color w:val="auto"/>
        </w:rPr>
        <w:lastRenderedPageBreak/>
        <w:t xml:space="preserve">Содержание программы </w:t>
      </w:r>
    </w:p>
    <w:p w:rsidR="00ED0C97" w:rsidRPr="00712042" w:rsidRDefault="00ED0C97" w:rsidP="00ED0C9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D0C97" w:rsidRPr="00712042" w:rsidRDefault="00ED0C97" w:rsidP="00ED0C97">
      <w:pPr>
        <w:pStyle w:val="Default"/>
        <w:rPr>
          <w:rFonts w:ascii="Times New Roman" w:hAnsi="Times New Roman" w:cs="Times New Roman"/>
          <w:color w:val="auto"/>
        </w:rPr>
      </w:pPr>
      <w:r w:rsidRPr="00712042">
        <w:rPr>
          <w:rFonts w:ascii="Times New Roman" w:hAnsi="Times New Roman" w:cs="Times New Roman"/>
          <w:b/>
          <w:bCs/>
          <w:color w:val="auto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3969"/>
        <w:gridCol w:w="1973"/>
      </w:tblGrid>
      <w:tr w:rsidR="00ED0C97" w:rsidRPr="00712042" w:rsidTr="00001838">
        <w:trPr>
          <w:trHeight w:val="245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Тема занятия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Цель занятия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Кол-во часов </w:t>
            </w:r>
          </w:p>
        </w:tc>
      </w:tr>
      <w:tr w:rsidR="00ED0C97" w:rsidRPr="00712042" w:rsidTr="00001838">
        <w:trPr>
          <w:trHeight w:val="523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Вводное занятие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Правили ТБ на занятиях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D0C97" w:rsidRPr="00712042" w:rsidTr="00001838">
        <w:trPr>
          <w:trHeight w:val="385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Диагностический блок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Определение уровня интеллектуального и личностного развития обучающихся в начале и конце учебного года (на «входе» и на «выходе»)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D0C97" w:rsidRPr="00712042" w:rsidTr="00001838">
        <w:trPr>
          <w:trHeight w:val="661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Эмоционально-волевая сфера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71204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12042">
              <w:rPr>
                <w:rFonts w:ascii="Times New Roman" w:hAnsi="Times New Roman" w:cs="Times New Roman"/>
              </w:rPr>
              <w:t xml:space="preserve">. Развитие рефлексивной деятельности. </w:t>
            </w:r>
          </w:p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Формирование адекватной самооценки.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D0C97" w:rsidRPr="00712042" w:rsidTr="00001838">
        <w:trPr>
          <w:trHeight w:val="661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Развитие внимания и памяти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Развитие различных видов памяти: слуховой, зрительной, вербальной. 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D0C97" w:rsidRPr="00712042" w:rsidTr="00001838">
        <w:trPr>
          <w:trHeight w:val="661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Развитие мышления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ED0C97" w:rsidRPr="00712042" w:rsidTr="00001838">
        <w:trPr>
          <w:trHeight w:val="247"/>
        </w:trPr>
        <w:tc>
          <w:tcPr>
            <w:tcW w:w="95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3969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Подведение итогов курса. Рефлексия (лист достижений) </w:t>
            </w:r>
          </w:p>
        </w:tc>
        <w:tc>
          <w:tcPr>
            <w:tcW w:w="1973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D0C97" w:rsidRPr="00712042" w:rsidTr="00001838">
        <w:trPr>
          <w:trHeight w:val="107"/>
        </w:trPr>
        <w:tc>
          <w:tcPr>
            <w:tcW w:w="3510" w:type="dxa"/>
            <w:gridSpan w:val="2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5942" w:type="dxa"/>
            <w:gridSpan w:val="2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  <w:b/>
                <w:bCs/>
              </w:rPr>
              <w:t xml:space="preserve">34 </w:t>
            </w:r>
          </w:p>
        </w:tc>
      </w:tr>
    </w:tbl>
    <w:p w:rsidR="00ED0C97" w:rsidRPr="00712042" w:rsidRDefault="00ED0C97" w:rsidP="00ED0C97"/>
    <w:p w:rsidR="00ED0C97" w:rsidRPr="00712042" w:rsidRDefault="00ED0C97" w:rsidP="00ED0C97">
      <w:r w:rsidRPr="00712042">
        <w:rPr>
          <w:b/>
          <w:bCs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3828"/>
        <w:gridCol w:w="1958"/>
      </w:tblGrid>
      <w:tr w:rsidR="00ED0C97" w:rsidRPr="00712042" w:rsidTr="00001838">
        <w:trPr>
          <w:trHeight w:val="245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Тема занятия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Цель занятия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Кол-во часов </w:t>
            </w:r>
          </w:p>
        </w:tc>
      </w:tr>
      <w:tr w:rsidR="00ED0C97" w:rsidRPr="00712042" w:rsidTr="00001838">
        <w:trPr>
          <w:trHeight w:val="523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Вводное занятие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Правили ТБ на занятиях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</w:tr>
      <w:tr w:rsidR="00ED0C97" w:rsidRPr="00712042" w:rsidTr="00001838">
        <w:trPr>
          <w:trHeight w:val="385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2.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Диагностический блок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Определение уровня интеллектуального и личностного </w:t>
            </w:r>
            <w:r w:rsidRPr="00712042">
              <w:rPr>
                <w:color w:val="000000"/>
              </w:rPr>
              <w:lastRenderedPageBreak/>
              <w:t xml:space="preserve">развития обучающихся в начале и конце учебного года (на «входе» и на «выходе»)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lastRenderedPageBreak/>
              <w:t xml:space="preserve">2 </w:t>
            </w:r>
          </w:p>
        </w:tc>
      </w:tr>
      <w:tr w:rsidR="00ED0C97" w:rsidRPr="00712042" w:rsidTr="00001838">
        <w:trPr>
          <w:trHeight w:val="661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3.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Эмоционально-волевая сфера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712042">
              <w:rPr>
                <w:color w:val="000000"/>
              </w:rPr>
              <w:t>саморегуляции</w:t>
            </w:r>
            <w:proofErr w:type="spellEnd"/>
            <w:r w:rsidRPr="00712042">
              <w:rPr>
                <w:color w:val="000000"/>
              </w:rPr>
              <w:t xml:space="preserve">. Развитие рефлексивной деятельности.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Формирование адекватной самооценки.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11 </w:t>
            </w:r>
          </w:p>
        </w:tc>
      </w:tr>
      <w:tr w:rsidR="00ED0C97" w:rsidRPr="00712042" w:rsidTr="00001838">
        <w:trPr>
          <w:trHeight w:val="937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4.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внимания и памяти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различных видов памяти: слуховой, зрительной, вербальной.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10 </w:t>
            </w:r>
          </w:p>
        </w:tc>
      </w:tr>
      <w:tr w:rsidR="00ED0C97" w:rsidRPr="00712042" w:rsidTr="00001838">
        <w:trPr>
          <w:trHeight w:val="661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5.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мышления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8 </w:t>
            </w:r>
          </w:p>
        </w:tc>
      </w:tr>
      <w:tr w:rsidR="00ED0C97" w:rsidRPr="00712042" w:rsidTr="00001838">
        <w:trPr>
          <w:trHeight w:val="247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6.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Итоговое занятие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Подведение итогов курса. Рефлексия (лист достижений) </w:t>
            </w:r>
          </w:p>
        </w:tc>
        <w:tc>
          <w:tcPr>
            <w:tcW w:w="195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2 </w:t>
            </w:r>
          </w:p>
        </w:tc>
      </w:tr>
      <w:tr w:rsidR="00ED0C97" w:rsidRPr="00712042" w:rsidTr="00001838">
        <w:trPr>
          <w:trHeight w:val="107"/>
        </w:trPr>
        <w:tc>
          <w:tcPr>
            <w:tcW w:w="3510" w:type="dxa"/>
            <w:gridSpan w:val="2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5786" w:type="dxa"/>
            <w:gridSpan w:val="2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34 </w:t>
            </w:r>
          </w:p>
        </w:tc>
      </w:tr>
    </w:tbl>
    <w:p w:rsidR="00ED0C97" w:rsidRPr="00712042" w:rsidRDefault="00ED0C97" w:rsidP="00ED0C97"/>
    <w:p w:rsidR="00ED0C97" w:rsidRPr="00712042" w:rsidRDefault="00ED0C97" w:rsidP="00ED0C97">
      <w:r w:rsidRPr="00712042">
        <w:rPr>
          <w:b/>
          <w:bCs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3828"/>
        <w:gridCol w:w="2042"/>
      </w:tblGrid>
      <w:tr w:rsidR="00ED0C97" w:rsidRPr="00712042" w:rsidTr="00001838">
        <w:trPr>
          <w:trHeight w:val="245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Тема занятия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Цель занятия 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Кол-во часов </w:t>
            </w:r>
          </w:p>
        </w:tc>
      </w:tr>
      <w:tr w:rsidR="00ED0C97" w:rsidRPr="00712042" w:rsidTr="00001838">
        <w:trPr>
          <w:trHeight w:val="523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Вводное занятие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Правили ТБ на занятиях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</w:tr>
      <w:tr w:rsidR="00ED0C97" w:rsidRPr="00712042" w:rsidTr="00001838">
        <w:trPr>
          <w:trHeight w:val="385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2.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Диагностический блок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Определение уровня интеллектуального и личностного развития обучающихся в начале и конце учебного года (на «входе» и на «выходе») 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8 </w:t>
            </w:r>
          </w:p>
        </w:tc>
      </w:tr>
      <w:tr w:rsidR="00ED0C97" w:rsidRPr="00712042" w:rsidTr="00001838">
        <w:trPr>
          <w:trHeight w:val="1350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3.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Занятие на развитие познавательной сферы 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различных видов памяти: слуховой, зрительной, вербальной. 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 </w:t>
            </w:r>
            <w:r w:rsidRPr="00712042">
              <w:rPr>
                <w:color w:val="000000"/>
              </w:rPr>
              <w:lastRenderedPageBreak/>
              <w:t xml:space="preserve">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 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lastRenderedPageBreak/>
              <w:t xml:space="preserve">10 </w:t>
            </w:r>
          </w:p>
        </w:tc>
      </w:tr>
      <w:tr w:rsidR="00ED0C97" w:rsidRPr="00712042" w:rsidTr="00001838">
        <w:trPr>
          <w:trHeight w:val="109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4. 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Профессиональное самоопределение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</w:pPr>
            <w:r w:rsidRPr="00712042">
              <w:rPr>
                <w:color w:val="000000"/>
              </w:rPr>
              <w:t xml:space="preserve">Знакомство с миром профессий, их видами и  </w:t>
            </w:r>
            <w:r w:rsidRPr="00712042">
              <w:t xml:space="preserve">типами; возможные ошибки в выборе профессии.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t xml:space="preserve">Личностные особенности и выбор профессии. Особенности характера и темперамента 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5 </w:t>
            </w:r>
          </w:p>
        </w:tc>
      </w:tr>
      <w:tr w:rsidR="00ED0C97" w:rsidRPr="00712042" w:rsidTr="00001838">
        <w:trPr>
          <w:trHeight w:val="109"/>
        </w:trPr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8"/>
              <w:gridCol w:w="2258"/>
              <w:gridCol w:w="2258"/>
              <w:gridCol w:w="2258"/>
            </w:tblGrid>
            <w:tr w:rsidR="00ED0C97" w:rsidRPr="00712042" w:rsidTr="00001838">
              <w:trPr>
                <w:trHeight w:val="109"/>
              </w:trPr>
              <w:tc>
                <w:tcPr>
                  <w:tcW w:w="2258" w:type="dxa"/>
                </w:tcPr>
                <w:p w:rsidR="00ED0C97" w:rsidRPr="00712042" w:rsidRDefault="00ED0C97" w:rsidP="000018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12042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258" w:type="dxa"/>
                </w:tcPr>
                <w:p w:rsidR="00ED0C97" w:rsidRPr="00712042" w:rsidRDefault="00ED0C97" w:rsidP="000018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12042">
                    <w:rPr>
                      <w:color w:val="000000"/>
                    </w:rPr>
                    <w:t xml:space="preserve">Профессиональное </w:t>
                  </w:r>
                </w:p>
              </w:tc>
              <w:tc>
                <w:tcPr>
                  <w:tcW w:w="2258" w:type="dxa"/>
                </w:tcPr>
                <w:p w:rsidR="00ED0C97" w:rsidRPr="00712042" w:rsidRDefault="00ED0C97" w:rsidP="000018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12042">
                    <w:rPr>
                      <w:color w:val="000000"/>
                    </w:rPr>
                    <w:t xml:space="preserve">Знакомство с миром профессий, их видами и </w:t>
                  </w:r>
                </w:p>
              </w:tc>
              <w:tc>
                <w:tcPr>
                  <w:tcW w:w="2258" w:type="dxa"/>
                </w:tcPr>
                <w:p w:rsidR="00ED0C97" w:rsidRPr="00712042" w:rsidRDefault="00ED0C97" w:rsidP="000018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12042">
                    <w:rPr>
                      <w:color w:val="000000"/>
                    </w:rPr>
                    <w:t xml:space="preserve">5 </w:t>
                  </w:r>
                </w:p>
              </w:tc>
            </w:tr>
          </w:tbl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Развитие эмоционально-личностной сферы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712042">
              <w:rPr>
                <w:color w:val="000000"/>
              </w:rPr>
              <w:t>саморегуляции</w:t>
            </w:r>
            <w:proofErr w:type="spellEnd"/>
            <w:r w:rsidRPr="00712042">
              <w:rPr>
                <w:color w:val="000000"/>
              </w:rPr>
              <w:t xml:space="preserve">. Развитие рефлексивной деятельности.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Формирование адекватной самооценки.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8</w:t>
            </w:r>
          </w:p>
        </w:tc>
      </w:tr>
      <w:tr w:rsidR="00ED0C97" w:rsidRPr="00712042" w:rsidTr="00001838">
        <w:trPr>
          <w:trHeight w:val="109"/>
        </w:trPr>
        <w:tc>
          <w:tcPr>
            <w:tcW w:w="959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6.</w:t>
            </w:r>
          </w:p>
        </w:tc>
        <w:tc>
          <w:tcPr>
            <w:tcW w:w="2551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Итоговое занятие</w:t>
            </w:r>
          </w:p>
        </w:tc>
        <w:tc>
          <w:tcPr>
            <w:tcW w:w="3828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Подведение итогов курса. Рефлексия (лист достижений)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2</w:t>
            </w:r>
          </w:p>
        </w:tc>
      </w:tr>
      <w:tr w:rsidR="00ED0C97" w:rsidRPr="00712042" w:rsidTr="00001838">
        <w:trPr>
          <w:trHeight w:val="109"/>
        </w:trPr>
        <w:tc>
          <w:tcPr>
            <w:tcW w:w="7338" w:type="dxa"/>
            <w:gridSpan w:val="3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42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34</w:t>
            </w:r>
          </w:p>
        </w:tc>
      </w:tr>
    </w:tbl>
    <w:p w:rsidR="00ED0C97" w:rsidRDefault="00ED0C97" w:rsidP="00ED0C97">
      <w:pPr>
        <w:rPr>
          <w:b/>
          <w:bCs/>
          <w:color w:val="000000"/>
        </w:rPr>
      </w:pPr>
    </w:p>
    <w:p w:rsidR="00ED0C97" w:rsidRPr="00712042" w:rsidRDefault="00ED0C97" w:rsidP="00ED0C97">
      <w:r w:rsidRPr="00712042">
        <w:rPr>
          <w:b/>
          <w:bCs/>
          <w:color w:val="000000"/>
        </w:rPr>
        <w:t>8 класс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425"/>
        <w:gridCol w:w="4420"/>
        <w:gridCol w:w="1854"/>
      </w:tblGrid>
      <w:tr w:rsidR="00ED0C97" w:rsidRPr="00712042" w:rsidTr="00001838">
        <w:trPr>
          <w:trHeight w:val="245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Тема занятия 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Цель занятия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Кол-во часов 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Вводное занятие 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Правили ТБ на занятиях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1 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Диагностический блок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Определение уровня интеллектуального и личностного развития обучающихся в начале и конце учебного года (на «входе» и на «выходе»)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8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3.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Занятие на развитие познавательной сферы 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различных видов памяти: слуховой, зрительной, вербальной.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Развитие сложных форм мышления: логического мышления, абстрагирование, установление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10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4.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Профессиональное самоопределение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Знакомство с миром профессий, их видами и типами; возможные ошибки в выборе профессии. Личностные особенности и выбор профессии. Особенности характера и темперамента.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5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lastRenderedPageBreak/>
              <w:t>5.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Развитие эмоционально-личностной сферы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712042">
              <w:rPr>
                <w:color w:val="000000"/>
              </w:rPr>
              <w:t>саморегуляции</w:t>
            </w:r>
            <w:proofErr w:type="spellEnd"/>
            <w:r w:rsidRPr="00712042">
              <w:rPr>
                <w:color w:val="000000"/>
              </w:rPr>
              <w:t xml:space="preserve">. Развитие рефлексивной деятельности. </w:t>
            </w:r>
          </w:p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Формирование адекватной самооценки.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8</w:t>
            </w:r>
          </w:p>
        </w:tc>
      </w:tr>
      <w:tr w:rsidR="00ED0C97" w:rsidRPr="00712042" w:rsidTr="00001838">
        <w:trPr>
          <w:trHeight w:val="523"/>
        </w:trPr>
        <w:tc>
          <w:tcPr>
            <w:tcW w:w="817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6.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Итоговое занятие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Подведение итогов курса. Рефлексия (лист достижений)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>2</w:t>
            </w:r>
          </w:p>
        </w:tc>
      </w:tr>
      <w:tr w:rsidR="00ED0C97" w:rsidRPr="00712042" w:rsidTr="00001838">
        <w:trPr>
          <w:trHeight w:val="523"/>
        </w:trPr>
        <w:tc>
          <w:tcPr>
            <w:tcW w:w="7621" w:type="dxa"/>
            <w:gridSpan w:val="3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843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b/>
                <w:bCs/>
                <w:color w:val="000000"/>
              </w:rPr>
              <w:t xml:space="preserve">34 </w:t>
            </w:r>
          </w:p>
        </w:tc>
      </w:tr>
    </w:tbl>
    <w:p w:rsidR="00ED0C97" w:rsidRPr="00712042" w:rsidRDefault="00ED0C97" w:rsidP="00ED0C97"/>
    <w:p w:rsidR="00ED0C97" w:rsidRPr="00712042" w:rsidRDefault="00ED0C97" w:rsidP="00ED0C97">
      <w:r w:rsidRPr="00712042"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394"/>
        <w:gridCol w:w="1950"/>
      </w:tblGrid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№</w:t>
            </w:r>
          </w:p>
        </w:tc>
        <w:tc>
          <w:tcPr>
            <w:tcW w:w="2410" w:type="dxa"/>
          </w:tcPr>
          <w:p w:rsidR="00ED0C97" w:rsidRPr="00712042" w:rsidRDefault="00ED0C97" w:rsidP="00001838">
            <w:r w:rsidRPr="00712042">
              <w:t xml:space="preserve">Тема занятия </w:t>
            </w:r>
          </w:p>
        </w:tc>
        <w:tc>
          <w:tcPr>
            <w:tcW w:w="4394" w:type="dxa"/>
          </w:tcPr>
          <w:p w:rsidR="00ED0C97" w:rsidRPr="00712042" w:rsidRDefault="00ED0C97" w:rsidP="00001838">
            <w:r w:rsidRPr="00712042">
              <w:t>Цель занятия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t>Кол-во часов</w:t>
            </w:r>
          </w:p>
        </w:tc>
      </w:tr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1.</w:t>
            </w:r>
          </w:p>
        </w:tc>
        <w:tc>
          <w:tcPr>
            <w:tcW w:w="2410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Вводное занятие 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rPr>
                <w:color w:val="000000"/>
              </w:rPr>
            </w:pPr>
            <w:r w:rsidRPr="00712042">
              <w:rPr>
                <w:color w:val="000000"/>
              </w:rPr>
              <w:t>Правили ТБ на занятиях коррекции, выработка и принятие правил групповой работы, создание атмосферы эмоционального комфорта.</w:t>
            </w:r>
          </w:p>
          <w:p w:rsidR="00ED0C97" w:rsidRPr="00712042" w:rsidRDefault="00ED0C97" w:rsidP="00001838">
            <w:pPr>
              <w:pStyle w:val="Default"/>
              <w:rPr>
                <w:rFonts w:ascii="Times New Roman" w:hAnsi="Times New Roman" w:cs="Times New Roman"/>
              </w:rPr>
            </w:pPr>
            <w:r w:rsidRPr="00712042">
              <w:rPr>
                <w:rFonts w:ascii="Times New Roman" w:hAnsi="Times New Roman" w:cs="Times New Roman"/>
              </w:rPr>
              <w:t xml:space="preserve">Принятие ритуалов приветствия и прощания. </w:t>
            </w:r>
          </w:p>
          <w:p w:rsidR="00ED0C97" w:rsidRPr="00712042" w:rsidRDefault="00ED0C97" w:rsidP="00001838"/>
        </w:tc>
        <w:tc>
          <w:tcPr>
            <w:tcW w:w="1950" w:type="dxa"/>
          </w:tcPr>
          <w:p w:rsidR="00ED0C97" w:rsidRPr="00712042" w:rsidRDefault="00ED0C97" w:rsidP="00001838">
            <w:r w:rsidRPr="00712042">
              <w:t>1</w:t>
            </w:r>
          </w:p>
        </w:tc>
      </w:tr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2.</w:t>
            </w:r>
          </w:p>
        </w:tc>
        <w:tc>
          <w:tcPr>
            <w:tcW w:w="2410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Подросток и его психосоциальная компетентность</w:t>
            </w:r>
          </w:p>
        </w:tc>
        <w:tc>
          <w:tcPr>
            <w:tcW w:w="4394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Формирование навыков построения внутреннего плана действий. Развитие рефлексивной деятельности. Развитие навыков поведения в конфликтных ситуациях.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t>12</w:t>
            </w:r>
          </w:p>
        </w:tc>
      </w:tr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3.</w:t>
            </w:r>
          </w:p>
        </w:tc>
        <w:tc>
          <w:tcPr>
            <w:tcW w:w="2410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Занятие на тренировку познавательных процессов</w:t>
            </w:r>
          </w:p>
        </w:tc>
        <w:tc>
          <w:tcPr>
            <w:tcW w:w="4394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Знакомство с методами тренировки внимания, эффективного запоминания, тренировки мышления. Развитие творческого мышления.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t>13</w:t>
            </w:r>
          </w:p>
        </w:tc>
      </w:tr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4.</w:t>
            </w:r>
          </w:p>
        </w:tc>
        <w:tc>
          <w:tcPr>
            <w:tcW w:w="2410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Профессиональное самоопределение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Знакомство с миром профессий, их видами и типами; возможные ошибки в выборе профессии. </w:t>
            </w:r>
          </w:p>
          <w:p w:rsidR="00ED0C97" w:rsidRPr="00712042" w:rsidRDefault="00ED0C97" w:rsidP="00001838">
            <w:r w:rsidRPr="00712042">
              <w:rPr>
                <w:color w:val="000000"/>
              </w:rPr>
              <w:t>Личностные особенности и выбор профессии. Особенности характера и темперамента.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t>6</w:t>
            </w:r>
          </w:p>
        </w:tc>
      </w:tr>
      <w:tr w:rsidR="00ED0C97" w:rsidRPr="00712042" w:rsidTr="00001838">
        <w:tc>
          <w:tcPr>
            <w:tcW w:w="817" w:type="dxa"/>
          </w:tcPr>
          <w:p w:rsidR="00ED0C97" w:rsidRPr="00712042" w:rsidRDefault="00ED0C97" w:rsidP="00001838">
            <w:r w:rsidRPr="00712042">
              <w:t>5.</w:t>
            </w:r>
          </w:p>
        </w:tc>
        <w:tc>
          <w:tcPr>
            <w:tcW w:w="2410" w:type="dxa"/>
          </w:tcPr>
          <w:p w:rsidR="00ED0C97" w:rsidRPr="00712042" w:rsidRDefault="00ED0C97" w:rsidP="00001838">
            <w:r w:rsidRPr="00712042">
              <w:rPr>
                <w:color w:val="000000"/>
              </w:rPr>
              <w:t>Итоговое занятие</w:t>
            </w:r>
          </w:p>
        </w:tc>
        <w:tc>
          <w:tcPr>
            <w:tcW w:w="4394" w:type="dxa"/>
          </w:tcPr>
          <w:p w:rsidR="00ED0C97" w:rsidRPr="00712042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042">
              <w:rPr>
                <w:color w:val="000000"/>
              </w:rPr>
              <w:t xml:space="preserve">Подведение итогов курса. </w:t>
            </w:r>
          </w:p>
          <w:p w:rsidR="00ED0C97" w:rsidRPr="00712042" w:rsidRDefault="00ED0C97" w:rsidP="00001838">
            <w:r w:rsidRPr="00712042">
              <w:rPr>
                <w:color w:val="000000"/>
              </w:rPr>
              <w:t>Рефлексия (лист достижений)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t>2</w:t>
            </w:r>
          </w:p>
        </w:tc>
      </w:tr>
      <w:tr w:rsidR="00ED0C97" w:rsidRPr="00712042" w:rsidTr="00001838">
        <w:tc>
          <w:tcPr>
            <w:tcW w:w="7621" w:type="dxa"/>
            <w:gridSpan w:val="3"/>
          </w:tcPr>
          <w:p w:rsidR="00ED0C97" w:rsidRPr="00712042" w:rsidRDefault="00ED0C97" w:rsidP="00001838">
            <w:r w:rsidRPr="0071204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50" w:type="dxa"/>
          </w:tcPr>
          <w:p w:rsidR="00ED0C97" w:rsidRPr="00712042" w:rsidRDefault="00ED0C97" w:rsidP="00001838">
            <w:r w:rsidRPr="00712042">
              <w:rPr>
                <w:b/>
                <w:bCs/>
                <w:color w:val="000000"/>
              </w:rPr>
              <w:t>34</w:t>
            </w:r>
          </w:p>
        </w:tc>
      </w:tr>
    </w:tbl>
    <w:p w:rsidR="00ED0C97" w:rsidRPr="00712042" w:rsidRDefault="00ED0C97" w:rsidP="00ED0C97">
      <w:pPr>
        <w:jc w:val="both"/>
      </w:pP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b/>
          <w:bCs/>
          <w:color w:val="000000"/>
        </w:rPr>
        <w:t xml:space="preserve">Структура коррекционно – развивающих занятий: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1. </w:t>
      </w:r>
      <w:r w:rsidRPr="00712042">
        <w:rPr>
          <w:b/>
          <w:bCs/>
          <w:i/>
          <w:iCs/>
          <w:color w:val="000000"/>
        </w:rPr>
        <w:t xml:space="preserve">Вводная часть.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Задачей вводной части является создание у обучающихся определенного положительного эмоционального настроя. (Можно придумать ритуал приветствия)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Важным моментом вводной части является выполнение упражнений для улучшения мозговой деятельности. Для каждого урока подобраны специальные упражнения, стимулирующие те психические функции, которые подлежат развитию на данном занятии.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2. </w:t>
      </w:r>
      <w:r w:rsidRPr="00712042">
        <w:rPr>
          <w:b/>
          <w:bCs/>
          <w:i/>
          <w:iCs/>
          <w:color w:val="000000"/>
        </w:rPr>
        <w:t xml:space="preserve">Основная часть.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группе. Для достижения развивающего эффекта необходимо многократное выполнение заданий. Однако для предотвращения снижения интереса учащихся к </w:t>
      </w:r>
      <w:r w:rsidRPr="00712042">
        <w:rPr>
          <w:color w:val="000000"/>
        </w:rPr>
        <w:lastRenderedPageBreak/>
        <w:t xml:space="preserve">повторным выполнениям одного и того же задания обеспечивается разнообразие внешнего оформления содержания ряда заданий, но сохраняется единство их внутренней психологической направленности. Реализуется принцип «спирали», т.е. возвращение к одному и тому же заданию, но на более высоком уровне трудности (от 5 класса к 8).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3. </w:t>
      </w:r>
      <w:r w:rsidRPr="00712042">
        <w:rPr>
          <w:b/>
          <w:bCs/>
          <w:i/>
          <w:iCs/>
          <w:color w:val="000000"/>
        </w:rPr>
        <w:t xml:space="preserve">Заключительная часть.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Задача: подведение итогов занятия, обсуждение результатов работы обучающихся и тех трудностей, которые у них возникали при выполнении заданий. Существенным моментом здесь являются ответы обучающихся на вопрос, чем они занимались и чему научились. Ритуал завершения занятия.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b/>
          <w:bCs/>
          <w:color w:val="000000"/>
        </w:rPr>
        <w:t xml:space="preserve">В структуре занятий выделяются: </w:t>
      </w:r>
    </w:p>
    <w:p w:rsidR="00ED0C97" w:rsidRPr="00712042" w:rsidRDefault="00ED0C97" w:rsidP="00ED0C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42">
        <w:rPr>
          <w:rFonts w:ascii="Times New Roman" w:hAnsi="Times New Roman" w:cs="Times New Roman"/>
          <w:color w:val="000000"/>
          <w:sz w:val="24"/>
          <w:szCs w:val="24"/>
        </w:rPr>
        <w:t xml:space="preserve">Блок диагностики познавательных процессов: восприятия, внимания, памяти, мышления, моторной деятельности. </w:t>
      </w:r>
    </w:p>
    <w:p w:rsidR="00ED0C97" w:rsidRPr="00712042" w:rsidRDefault="00ED0C97" w:rsidP="00ED0C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42">
        <w:rPr>
          <w:rFonts w:ascii="Times New Roman" w:hAnsi="Times New Roman" w:cs="Times New Roman"/>
          <w:color w:val="000000"/>
          <w:sz w:val="24"/>
          <w:szCs w:val="24"/>
        </w:rPr>
        <w:t xml:space="preserve">Блок коррекции и развития этих познавательных процессов.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</w:p>
    <w:p w:rsidR="00ED0C97" w:rsidRPr="00712042" w:rsidRDefault="00ED0C97" w:rsidP="00ED0C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4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программы проводится работа с самими обучающимися, так и с педагогами, а также с родителями. Через групповые и индивидуальные консультации, круглые столы, консилиумы и т.д.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b/>
          <w:bCs/>
          <w:color w:val="000000"/>
        </w:rPr>
        <w:t xml:space="preserve">Оценка эффективности занятий психологического развития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  <w:rPr>
          <w:color w:val="000000"/>
        </w:rPr>
      </w:pPr>
      <w:r w:rsidRPr="00712042">
        <w:rPr>
          <w:color w:val="000000"/>
        </w:rPr>
        <w:t xml:space="preserve">Для оценки эффективности можно использовать следующие показатели: </w:t>
      </w:r>
    </w:p>
    <w:p w:rsidR="00ED0C97" w:rsidRPr="00712042" w:rsidRDefault="00ED0C97" w:rsidP="00ED0C97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712042">
        <w:rPr>
          <w:color w:val="000000"/>
        </w:rPr>
        <w:t xml:space="preserve">- степень помощи, которую оказывает педагог-психолог обучающимся при выполнении заданий: чем помощь педагога меньше, тем выше самостоятельность обучающихся и, следовательно, выше развивающий эффект занятий; </w:t>
      </w:r>
    </w:p>
    <w:p w:rsidR="00ED0C97" w:rsidRPr="00712042" w:rsidRDefault="00ED0C97" w:rsidP="00ED0C97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712042">
        <w:rPr>
          <w:color w:val="000000"/>
        </w:rPr>
        <w:t xml:space="preserve">-  поведение обучающихся на занятиях: живость, активность, заинтересованность школьников обеспечивают положительные результаты уроков; </w:t>
      </w:r>
    </w:p>
    <w:p w:rsidR="00ED0C97" w:rsidRPr="00712042" w:rsidRDefault="00ED0C97" w:rsidP="00ED0C97">
      <w:pPr>
        <w:autoSpaceDE w:val="0"/>
        <w:autoSpaceDN w:val="0"/>
        <w:adjustRightInd w:val="0"/>
        <w:spacing w:after="47"/>
        <w:jc w:val="both"/>
      </w:pPr>
      <w:r w:rsidRPr="00712042">
        <w:t xml:space="preserve">-  результаты выполнения контрольных психологических заданий, в качестве которых даются задания, уже выполнявшиеся учениками, но другие по своему внешнему оформлению, и выявляется, справляются ли ученики с этими заданиями самостоятельно;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Кроме того, представляется важным оценивать воздействие занятий психологического развития на эмоциональное состояние обучающихся. Для этого используются «смайлики».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rPr>
          <w:b/>
          <w:bCs/>
        </w:rPr>
        <w:t xml:space="preserve">Методы работы: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1.Интеллектуальные задания способствуют расширению лексического запаса обучающихся в области психологии, помогают им овладеть некоторыми понятиями.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2.Дискуссионные методы.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Групповая дискуссия позволяет реализовать принцип субъект-субъектного взаимодействия, выявить различные точки зрения на какую-либо проблему.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3.Метод направленной визуализации.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Данный метод работы позволяет усилить резервы ребенка к достижению поставленных целей, способствует снятию эмоционального напряжения.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4.Метод признания достоинств.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Данный метод позволяет стабилизировать самооценку учащегося, почувствовать уверенность в себе и осознать потребность в достижениях и стремление к успеху.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5.Групповая и индивидуальная работа.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6.Мозговой штурм.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7.Беседы.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8.Психогимнастика.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rPr>
          <w:b/>
          <w:bCs/>
        </w:rPr>
        <w:lastRenderedPageBreak/>
        <w:t xml:space="preserve">Критериями эффективности программы </w:t>
      </w:r>
      <w:r w:rsidRPr="00712042">
        <w:t xml:space="preserve">являются (фиксируются в процессе наблюдения освоения обучающимися программы):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- снижение уровня школьной тревожности;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- мотивация на саморазвитие;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- повышение коммуникативной компетентности;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- активность и продуктивность обучающихся в деятельности, как в образовательном процессе, так и внеклассной и внешкольной деятельности (отслеживается психологом, либо выявляется в процессе беседы с классным руководителем).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Объективными методами измерения эффективности программы служат </w:t>
      </w:r>
      <w:r w:rsidRPr="00712042">
        <w:rPr>
          <w:b/>
          <w:bCs/>
        </w:rPr>
        <w:t>диагностические методы</w:t>
      </w:r>
      <w:r w:rsidRPr="00712042">
        <w:t xml:space="preserve">: методика изучения школьной мотивации обучающихся Карповой Г.А. Положительная динамика сдвигов показателей обучающихся по какой-либо шкале тестов служит подтверждением эффективности программы.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rPr>
          <w:b/>
          <w:bCs/>
        </w:rPr>
        <w:t xml:space="preserve">Материально-техническое оснащение и оборудование.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Занятия могут проходить как в специально оборудованном для тренингов классе, а также и в учебном классе после занятий. Кабинет должен быть оборудован стульями, какой-либо доской или стеной для возможности крепить продукты труда. </w:t>
      </w:r>
    </w:p>
    <w:p w:rsidR="00ED0C97" w:rsidRPr="00712042" w:rsidRDefault="00ED0C97" w:rsidP="00ED0C97">
      <w:pPr>
        <w:autoSpaceDE w:val="0"/>
        <w:autoSpaceDN w:val="0"/>
        <w:adjustRightInd w:val="0"/>
        <w:jc w:val="both"/>
      </w:pPr>
      <w:r w:rsidRPr="00712042">
        <w:rPr>
          <w:b/>
          <w:bCs/>
        </w:rPr>
        <w:t xml:space="preserve">Для реализации программы необходимо следующее оборудование: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принадлежности для рисования: гуашевые краски, кисти, баночки для воды, цветные и простые карандаши, фломастеры, маркеры, ластик, бумага формата А4;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клей, </w:t>
      </w:r>
      <w:proofErr w:type="spellStart"/>
      <w:r w:rsidRPr="00712042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712042">
        <w:rPr>
          <w:rFonts w:ascii="Times New Roman" w:hAnsi="Times New Roman" w:cs="Times New Roman"/>
          <w:sz w:val="24"/>
          <w:szCs w:val="24"/>
        </w:rPr>
        <w:t xml:space="preserve">, скотч-лента, ножницы;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кнопки или магниты для крепления продуктов на доске,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мячик;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тетрадь для занятий, ручки для каждого участника;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заготовленные задания ведущего на каждое занятие и упражнение; </w:t>
      </w:r>
    </w:p>
    <w:p w:rsidR="00ED0C97" w:rsidRPr="00712042" w:rsidRDefault="00ED0C97" w:rsidP="00ED0C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необходимое оборудование при проведении психологических игр индивидуально для каждой игры и указано в сценариях. </w:t>
      </w:r>
    </w:p>
    <w:p w:rsidR="00ED0C97" w:rsidRPr="00712042" w:rsidRDefault="00ED0C97" w:rsidP="00ED0C97">
      <w:pPr>
        <w:pageBreakBefore/>
        <w:autoSpaceDE w:val="0"/>
        <w:autoSpaceDN w:val="0"/>
        <w:adjustRightInd w:val="0"/>
        <w:jc w:val="both"/>
      </w:pPr>
      <w:r w:rsidRPr="00712042">
        <w:rPr>
          <w:b/>
          <w:bCs/>
        </w:rPr>
        <w:lastRenderedPageBreak/>
        <w:t xml:space="preserve">Методическое обеспечение: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1. Л.Ю. Субботина «Игры для развития и обучения. Дети 5-10 лет», Ярославль: Академия развития, 2001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2. Л.Ф. Тихомирова «Познавательные способности. Дети 5 -7 лет», </w:t>
      </w:r>
      <w:proofErr w:type="gramStart"/>
      <w:r w:rsidRPr="00712042">
        <w:t>Ярославль,:</w:t>
      </w:r>
      <w:proofErr w:type="gramEnd"/>
      <w:r w:rsidRPr="00712042">
        <w:t xml:space="preserve"> Академия развития, 2006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>3. Л.Ю. Субботина «</w:t>
      </w:r>
      <w:proofErr w:type="gramStart"/>
      <w:r w:rsidRPr="00712042">
        <w:t>Учимся</w:t>
      </w:r>
      <w:proofErr w:type="gramEnd"/>
      <w:r w:rsidRPr="00712042">
        <w:t xml:space="preserve"> играя: развивающие игры для детей 5-10 лет», Екатеринбург: У – Фактория, 2005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4. А.А. Осипова, Л.И. </w:t>
      </w:r>
      <w:proofErr w:type="spellStart"/>
      <w:r w:rsidRPr="00712042">
        <w:t>Малашинская</w:t>
      </w:r>
      <w:proofErr w:type="spellEnd"/>
      <w:r w:rsidRPr="00712042">
        <w:t xml:space="preserve"> «Диагностика и коррекция внимания: программа для детей 5 – 10 лет», М., ТЦ Сфера, 2002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5. И.Н. </w:t>
      </w:r>
      <w:proofErr w:type="spellStart"/>
      <w:r w:rsidRPr="00712042">
        <w:t>Шевлякова</w:t>
      </w:r>
      <w:proofErr w:type="spellEnd"/>
      <w:r w:rsidRPr="00712042"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6. Л.Н. Копытова «Развитие пространственных представлений и образного мышления», Екатеринбург, «Форум - книга», 2007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7. 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 w:rsidRPr="00712042">
        <w:t>Рольф</w:t>
      </w:r>
      <w:proofErr w:type="spellEnd"/>
      <w:r w:rsidRPr="00712042">
        <w:t xml:space="preserve">, 2000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8. </w:t>
      </w:r>
      <w:proofErr w:type="spellStart"/>
      <w:r w:rsidRPr="00712042">
        <w:t>Анашина</w:t>
      </w:r>
      <w:proofErr w:type="spellEnd"/>
      <w:r w:rsidRPr="00712042">
        <w:t xml:space="preserve"> Н.Ю. Энциклопедия интеллектуальных игр.- Ярославль: Академия развития, 2006.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9. Гиппиус С.В. Тренинг развития креативности. Гимнастика чувств. - </w:t>
      </w:r>
      <w:proofErr w:type="gramStart"/>
      <w:r w:rsidRPr="00712042">
        <w:t>СПб.,</w:t>
      </w:r>
      <w:proofErr w:type="gramEnd"/>
      <w:r w:rsidRPr="00712042">
        <w:t xml:space="preserve"> 2001.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10. </w:t>
      </w:r>
      <w:proofErr w:type="spellStart"/>
      <w:r w:rsidRPr="00712042">
        <w:t>Истратова</w:t>
      </w:r>
      <w:proofErr w:type="spellEnd"/>
      <w:r w:rsidRPr="00712042">
        <w:t xml:space="preserve"> О.Н. Справочник по групповой </w:t>
      </w:r>
      <w:proofErr w:type="spellStart"/>
      <w:proofErr w:type="gramStart"/>
      <w:r w:rsidRPr="00712042">
        <w:t>психокоррекции</w:t>
      </w:r>
      <w:proofErr w:type="spellEnd"/>
      <w:r w:rsidRPr="00712042">
        <w:t>.-</w:t>
      </w:r>
      <w:proofErr w:type="gramEnd"/>
      <w:r w:rsidRPr="00712042">
        <w:t xml:space="preserve"> Ростов н/Д : Феникс, 2006.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11. Панфилова М.А. </w:t>
      </w:r>
      <w:proofErr w:type="spellStart"/>
      <w:r w:rsidRPr="00712042">
        <w:t>Игротерапия</w:t>
      </w:r>
      <w:proofErr w:type="spellEnd"/>
      <w:r w:rsidRPr="00712042">
        <w:t xml:space="preserve"> общения: Тесты и коррекционные игры. – М., 2002.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12. Сиротюк А.Л. Коррекция обучения и развития школьников. – М., 2002.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13. Шилова Т.А., Психодиагностика и коррекция детей с отклонениями в поведении. – М.: Айрис дидактика, 2005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14. Шмидт В.В. </w:t>
      </w:r>
      <w:proofErr w:type="spellStart"/>
      <w:r w:rsidRPr="00712042">
        <w:t>Диагностико</w:t>
      </w:r>
      <w:proofErr w:type="spellEnd"/>
      <w:r w:rsidRPr="00712042">
        <w:t xml:space="preserve">-коррекционная работа с младшими школьниками.- М.: ТЦ Сфера,2005. </w:t>
      </w:r>
    </w:p>
    <w:p w:rsidR="00ED0C97" w:rsidRPr="00712042" w:rsidRDefault="00ED0C97" w:rsidP="00ED0C97">
      <w:pPr>
        <w:autoSpaceDE w:val="0"/>
        <w:autoSpaceDN w:val="0"/>
        <w:adjustRightInd w:val="0"/>
        <w:spacing w:after="28"/>
        <w:jc w:val="both"/>
      </w:pPr>
      <w:r w:rsidRPr="00712042">
        <w:t xml:space="preserve">15. </w:t>
      </w:r>
      <w:proofErr w:type="spellStart"/>
      <w:r w:rsidRPr="00712042">
        <w:t>Хухлаева</w:t>
      </w:r>
      <w:proofErr w:type="spellEnd"/>
      <w:r w:rsidRPr="00712042">
        <w:t xml:space="preserve"> О.В. Практические материалы для работы с детьми 6-9 лет. – М., 2003. </w:t>
      </w:r>
    </w:p>
    <w:p w:rsidR="00ED0C97" w:rsidRDefault="00ED0C97" w:rsidP="00ED0C97">
      <w:pPr>
        <w:autoSpaceDE w:val="0"/>
        <w:autoSpaceDN w:val="0"/>
        <w:adjustRightInd w:val="0"/>
        <w:jc w:val="both"/>
      </w:pPr>
      <w:r w:rsidRPr="00712042">
        <w:t xml:space="preserve">16. 1000 веселых загадок для детей. М.: ООО Издательство «ACT», 2003. </w:t>
      </w: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jc w:val="both"/>
      </w:pPr>
    </w:p>
    <w:p w:rsidR="00ED0C97" w:rsidRDefault="00ED0C97" w:rsidP="00ED0C9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1B1306">
        <w:rPr>
          <w:b/>
          <w:bCs/>
          <w:color w:val="000000"/>
          <w:sz w:val="23"/>
          <w:szCs w:val="23"/>
        </w:rPr>
        <w:lastRenderedPageBreak/>
        <w:t xml:space="preserve">Календарно-тематическое планирование </w:t>
      </w:r>
    </w:p>
    <w:p w:rsidR="00ED0C97" w:rsidRPr="001B1306" w:rsidRDefault="00ED0C97" w:rsidP="00ED0C9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B1306">
        <w:rPr>
          <w:color w:val="000000"/>
          <w:sz w:val="23"/>
          <w:szCs w:val="23"/>
        </w:rPr>
        <w:t>5 класс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843"/>
        <w:gridCol w:w="1558"/>
        <w:gridCol w:w="3541"/>
        <w:gridCol w:w="1949"/>
      </w:tblGrid>
      <w:tr w:rsidR="00ED0C97" w:rsidRPr="001B1306" w:rsidTr="00001838">
        <w:trPr>
          <w:trHeight w:val="249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1843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558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/>
                <w:bCs/>
                <w:color w:val="000000"/>
                <w:sz w:val="23"/>
                <w:szCs w:val="23"/>
              </w:rPr>
              <w:t xml:space="preserve">Кол-во часов </w:t>
            </w:r>
          </w:p>
        </w:tc>
        <w:tc>
          <w:tcPr>
            <w:tcW w:w="3541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/>
                <w:bCs/>
                <w:color w:val="000000"/>
                <w:sz w:val="23"/>
                <w:szCs w:val="23"/>
              </w:rPr>
              <w:t xml:space="preserve">Методы, формы работы 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/>
                <w:bCs/>
                <w:color w:val="000000"/>
                <w:sz w:val="23"/>
                <w:szCs w:val="23"/>
              </w:rPr>
              <w:t xml:space="preserve">Дата 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843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Cs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558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541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 xml:space="preserve">Инструктаж по ТБ, групповые игры «Интервью», «Молекулы», «Меняемся местами». 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ED0C97" w:rsidRPr="00E64D70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1B1306">
              <w:rPr>
                <w:bCs/>
                <w:color w:val="000000"/>
                <w:sz w:val="23"/>
                <w:szCs w:val="23"/>
              </w:rPr>
              <w:t>Эмоционально-волевая сфера</w:t>
            </w:r>
          </w:p>
        </w:tc>
        <w:tc>
          <w:tcPr>
            <w:tcW w:w="7048" w:type="dxa"/>
            <w:gridSpan w:val="3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bCs/>
                <w:color w:val="000000"/>
                <w:sz w:val="23"/>
                <w:szCs w:val="23"/>
              </w:rPr>
              <w:t>12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  <w:r w:rsidRPr="001B1306">
              <w:rPr>
                <w:color w:val="000000"/>
                <w:sz w:val="23"/>
                <w:szCs w:val="23"/>
              </w:rPr>
              <w:t>Мой характер</w:t>
            </w:r>
          </w:p>
        </w:tc>
        <w:tc>
          <w:tcPr>
            <w:tcW w:w="1558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 xml:space="preserve">Диагностика личностных особенностей детей (тест </w:t>
            </w:r>
            <w:proofErr w:type="spellStart"/>
            <w:r w:rsidRPr="001B1306">
              <w:rPr>
                <w:color w:val="000000"/>
                <w:sz w:val="23"/>
                <w:szCs w:val="23"/>
              </w:rPr>
              <w:t>Айзенка</w:t>
            </w:r>
            <w:proofErr w:type="spellEnd"/>
            <w:r w:rsidRPr="001B1306">
              <w:rPr>
                <w:color w:val="000000"/>
                <w:sz w:val="23"/>
                <w:szCs w:val="23"/>
              </w:rPr>
              <w:t xml:space="preserve">, тест </w:t>
            </w:r>
            <w:proofErr w:type="spellStart"/>
            <w:r w:rsidRPr="001B1306">
              <w:rPr>
                <w:color w:val="000000"/>
                <w:sz w:val="23"/>
                <w:szCs w:val="23"/>
              </w:rPr>
              <w:t>Люшера</w:t>
            </w:r>
            <w:proofErr w:type="spellEnd"/>
            <w:r w:rsidRPr="001B1306">
              <w:rPr>
                <w:color w:val="000000"/>
                <w:sz w:val="23"/>
                <w:szCs w:val="23"/>
              </w:rPr>
              <w:t>). Понятие «характер», черты характера, тест «Мой характер», объяснение результатов.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B1306">
              <w:rPr>
                <w:color w:val="000000"/>
                <w:sz w:val="23"/>
                <w:szCs w:val="23"/>
              </w:rPr>
              <w:t>октябрь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 Что такое воля?</w:t>
            </w: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E64D70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64D70">
              <w:rPr>
                <w:rFonts w:ascii="Times New Roman" w:hAnsi="Times New Roman" w:cs="Times New Roman"/>
                <w:sz w:val="23"/>
                <w:szCs w:val="23"/>
              </w:rPr>
              <w:t xml:space="preserve">Понятие «воля», волевые качества, тест на развитие воли. </w:t>
            </w:r>
          </w:p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E64D70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E64D70">
              <w:rPr>
                <w:color w:val="000000"/>
              </w:rPr>
              <w:t xml:space="preserve"> Умение общаться </w:t>
            </w:r>
          </w:p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</w:tcPr>
          <w:p w:rsidR="00ED0C97" w:rsidRPr="00E64D70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B1306">
              <w:rPr>
                <w:rFonts w:ascii="Times New Roman" w:hAnsi="Times New Roman" w:cs="Times New Roman"/>
                <w:sz w:val="23"/>
                <w:szCs w:val="23"/>
              </w:rPr>
              <w:t>Понятие «общение», тесты на коммуникабельность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E64D70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64D70">
              <w:rPr>
                <w:color w:val="000000"/>
                <w:sz w:val="23"/>
                <w:szCs w:val="23"/>
              </w:rPr>
              <w:t xml:space="preserve">4. Развитие навыков самоконтроля </w:t>
            </w:r>
          </w:p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1B1306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прие</w:t>
            </w:r>
            <w:r w:rsidRPr="001B1306">
              <w:rPr>
                <w:rFonts w:ascii="Times New Roman" w:hAnsi="Times New Roman" w:cs="Times New Roman"/>
                <w:sz w:val="23"/>
                <w:szCs w:val="23"/>
              </w:rPr>
              <w:t>мам поведения в стрессовой ситуации, основам самоконтроля. Элементы аутотренинга.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E64D70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64D70">
              <w:rPr>
                <w:color w:val="000000"/>
                <w:sz w:val="23"/>
                <w:szCs w:val="23"/>
              </w:rPr>
              <w:t xml:space="preserve">5. Самооценка </w:t>
            </w:r>
          </w:p>
          <w:p w:rsidR="00ED0C97" w:rsidRPr="00E64D70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1B1306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B1306">
              <w:rPr>
                <w:rFonts w:ascii="Times New Roman" w:hAnsi="Times New Roman" w:cs="Times New Roman"/>
                <w:sz w:val="23"/>
                <w:szCs w:val="23"/>
              </w:rPr>
              <w:t>Самооценка, определение уровня самооценки детей,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  <w:r w:rsidRPr="008A6589">
              <w:rPr>
                <w:color w:val="000000"/>
                <w:sz w:val="23"/>
                <w:szCs w:val="23"/>
              </w:rPr>
              <w:t xml:space="preserve">Умение сотрудничать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Игры, развивающие умение сотрудничать: «Найди путь», «Рисуем молча», «Угадай настроение». </w:t>
            </w:r>
          </w:p>
        </w:tc>
        <w:tc>
          <w:tcPr>
            <w:tcW w:w="1949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>ноябрь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7. Навыки </w:t>
            </w:r>
            <w:proofErr w:type="spellStart"/>
            <w:r w:rsidRPr="008A6589">
              <w:rPr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8A6589">
              <w:rPr>
                <w:color w:val="000000"/>
                <w:sz w:val="23"/>
                <w:szCs w:val="23"/>
              </w:rPr>
              <w:t xml:space="preserve"> </w:t>
            </w:r>
          </w:p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Обучение </w:t>
            </w:r>
            <w:proofErr w:type="spellStart"/>
            <w:r w:rsidRPr="008A6589">
              <w:rPr>
                <w:color w:val="000000"/>
                <w:sz w:val="23"/>
                <w:szCs w:val="23"/>
              </w:rPr>
              <w:t>приѐмам</w:t>
            </w:r>
            <w:proofErr w:type="spellEnd"/>
            <w:r w:rsidRPr="008A6589">
              <w:rPr>
                <w:color w:val="000000"/>
                <w:sz w:val="23"/>
                <w:szCs w:val="23"/>
              </w:rPr>
              <w:t xml:space="preserve"> поведения в стрессовой ситуации, основам </w:t>
            </w:r>
            <w:proofErr w:type="spellStart"/>
            <w:r w:rsidRPr="008A6589">
              <w:rPr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8A6589">
              <w:rPr>
                <w:color w:val="000000"/>
                <w:sz w:val="23"/>
                <w:szCs w:val="23"/>
              </w:rPr>
              <w:t>. Элементы аутотренинга.</w:t>
            </w: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8. Обобщающее занятие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>Обобщающее занятие – упр. «Комплимент», игры «Молекулы», «Дорисуй картинку», «Меняемся местами</w:t>
            </w: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декабрь 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ED0C97" w:rsidRDefault="00ED0C97" w:rsidP="000018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внимания и памяти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</w:p>
        </w:tc>
        <w:tc>
          <w:tcPr>
            <w:tcW w:w="7048" w:type="dxa"/>
            <w:gridSpan w:val="3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  <w:r w:rsidRPr="008A6589">
              <w:rPr>
                <w:color w:val="000000"/>
                <w:sz w:val="23"/>
                <w:szCs w:val="23"/>
              </w:rPr>
              <w:t xml:space="preserve">Особенности внимания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 w:val="restart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Диагностика уровня внимания.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Упр. на развитие внимания: корректурные таблицы, «Пиши и слушай», «Пишущая машинка», графический диктант.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Игры «Муха», «Подсчитай правильно», «Зеркало». </w:t>
            </w: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январь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  <w:r w:rsidRPr="008A6589">
              <w:rPr>
                <w:color w:val="000000"/>
                <w:sz w:val="23"/>
                <w:szCs w:val="23"/>
              </w:rPr>
              <w:t>. Устойчивость внимания</w:t>
            </w: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r w:rsidRPr="008A6589">
              <w:rPr>
                <w:color w:val="000000"/>
                <w:sz w:val="23"/>
                <w:szCs w:val="23"/>
              </w:rPr>
              <w:t xml:space="preserve">Распределение внимания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4. Умение слушать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5. Целенаправленность действий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6. Развитие зрительной памяти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 w:val="restart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Диагностика памяти. Упр. на развитие различных видов памяти: запоминание 10 слов, зрительных образов, цифр (на слух и зрительно)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Отсроченное воспроизведение запоминаемого.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>Игры «Нарисуй по памяти», «Запомни и нарисуй», « Опосредованное запоминание».</w:t>
            </w: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февраль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7. Развитие вербальной памяти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  <w:r w:rsidRPr="008A6589">
              <w:rPr>
                <w:color w:val="000000"/>
                <w:sz w:val="23"/>
                <w:szCs w:val="23"/>
              </w:rPr>
              <w:t>Опосредованное запоминание</w:t>
            </w: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9. Обобщающее занятие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Обобщающее занятие – наиболее интересные детям упр. и игры, ответы на вопросы, выводы </w:t>
            </w: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b/>
                <w:bCs/>
                <w:color w:val="000000"/>
                <w:sz w:val="23"/>
                <w:szCs w:val="23"/>
              </w:rPr>
              <w:t xml:space="preserve">Развитие мышления </w:t>
            </w:r>
          </w:p>
        </w:tc>
        <w:tc>
          <w:tcPr>
            <w:tcW w:w="7048" w:type="dxa"/>
            <w:gridSpan w:val="3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1. Наглядно-образное мышление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  <w:vMerge w:val="restart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A6589">
              <w:rPr>
                <w:color w:val="000000"/>
                <w:sz w:val="23"/>
                <w:szCs w:val="23"/>
              </w:rPr>
              <w:t xml:space="preserve">Диагностика мышления. </w:t>
            </w:r>
          </w:p>
          <w:p w:rsidR="00ED0C97" w:rsidRDefault="00ED0C97" w:rsidP="00001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на развитие мышления: «Найди лишнее слово», «Угадай предмет по описанию», «Найди общее», задания, требующие классификации и </w:t>
            </w:r>
            <w:proofErr w:type="spellStart"/>
            <w:r>
              <w:rPr>
                <w:sz w:val="23"/>
                <w:szCs w:val="23"/>
              </w:rPr>
              <w:t>сериации</w:t>
            </w:r>
            <w:proofErr w:type="spellEnd"/>
            <w:r>
              <w:rPr>
                <w:sz w:val="23"/>
                <w:szCs w:val="23"/>
              </w:rPr>
              <w:t xml:space="preserve"> (расставь класс по алфавиту, детей по росту, города по количеству букв в названии). Игры «Угадай животное» (выделение существенных признаков), «Дополни узор» (логическое мышление), «Шифр» (абстрактное мышление). </w:t>
            </w:r>
          </w:p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апрель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2. Развитие операций логического мышления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3. Умение сравнивать и обобщать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4. Классификация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  <w:r w:rsidRPr="00C67B19">
              <w:rPr>
                <w:color w:val="000000"/>
                <w:sz w:val="23"/>
                <w:szCs w:val="23"/>
              </w:rPr>
              <w:t xml:space="preserve">Абстрагирование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  <w:vMerge/>
          </w:tcPr>
          <w:p w:rsidR="00ED0C97" w:rsidRPr="008A658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</w:pP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6. Обобщающее занятие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1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Обобщающее занятие – тест </w:t>
            </w:r>
            <w:proofErr w:type="spellStart"/>
            <w:r w:rsidRPr="00C67B19">
              <w:rPr>
                <w:color w:val="000000"/>
                <w:sz w:val="23"/>
                <w:szCs w:val="23"/>
              </w:rPr>
              <w:t>Равена</w:t>
            </w:r>
            <w:proofErr w:type="spellEnd"/>
            <w:r w:rsidRPr="00C67B19">
              <w:rPr>
                <w:color w:val="000000"/>
                <w:sz w:val="23"/>
                <w:szCs w:val="23"/>
              </w:rPr>
              <w:t xml:space="preserve">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(детский вариант), игровые упражнения </w:t>
            </w: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ED0C97" w:rsidRPr="001B1306" w:rsidTr="00001838">
        <w:trPr>
          <w:trHeight w:val="390"/>
        </w:trPr>
        <w:tc>
          <w:tcPr>
            <w:tcW w:w="814" w:type="dxa"/>
          </w:tcPr>
          <w:p w:rsidR="00ED0C97" w:rsidRPr="001B1306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>Итоговые занятия</w:t>
            </w:r>
          </w:p>
        </w:tc>
        <w:tc>
          <w:tcPr>
            <w:tcW w:w="1558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41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Итоговая диагностика </w:t>
            </w:r>
          </w:p>
        </w:tc>
        <w:tc>
          <w:tcPr>
            <w:tcW w:w="194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1B1306" w:rsidTr="00001838">
        <w:trPr>
          <w:trHeight w:val="390"/>
        </w:trPr>
        <w:tc>
          <w:tcPr>
            <w:tcW w:w="2657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7048" w:type="dxa"/>
            <w:gridSpan w:val="3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</w:tr>
    </w:tbl>
    <w:p w:rsidR="00ED0C97" w:rsidRDefault="00ED0C97" w:rsidP="00ED0C97">
      <w:pPr>
        <w:autoSpaceDE w:val="0"/>
        <w:autoSpaceDN w:val="0"/>
        <w:adjustRightInd w:val="0"/>
        <w:rPr>
          <w:sz w:val="23"/>
          <w:szCs w:val="23"/>
        </w:rPr>
      </w:pPr>
    </w:p>
    <w:p w:rsidR="00ED0C97" w:rsidRDefault="00ED0C97" w:rsidP="00ED0C97">
      <w:pPr>
        <w:autoSpaceDE w:val="0"/>
        <w:autoSpaceDN w:val="0"/>
        <w:adjustRightInd w:val="0"/>
        <w:rPr>
          <w:sz w:val="23"/>
          <w:szCs w:val="23"/>
        </w:rPr>
      </w:pPr>
      <w:r w:rsidRPr="00C67B19">
        <w:rPr>
          <w:sz w:val="23"/>
          <w:szCs w:val="23"/>
        </w:rPr>
        <w:t>6 класс</w:t>
      </w:r>
    </w:p>
    <w:p w:rsidR="00ED0C97" w:rsidRDefault="00ED0C97" w:rsidP="00ED0C97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25"/>
        <w:gridCol w:w="1279"/>
        <w:gridCol w:w="422"/>
        <w:gridCol w:w="3543"/>
        <w:gridCol w:w="1480"/>
      </w:tblGrid>
      <w:tr w:rsidR="00ED0C97" w:rsidRPr="00C67B19" w:rsidTr="00001838">
        <w:trPr>
          <w:trHeight w:val="245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701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Кол-во часов 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Содержание занятий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Дата 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701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Знакомство, создание положительного отношения к занятиям. Игры «Интервью», </w:t>
            </w:r>
            <w:r w:rsidRPr="00C67B19">
              <w:rPr>
                <w:color w:val="000000"/>
                <w:sz w:val="23"/>
                <w:szCs w:val="23"/>
              </w:rPr>
              <w:lastRenderedPageBreak/>
              <w:t xml:space="preserve">«Молекулы», «Меняемся местами».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lastRenderedPageBreak/>
              <w:t xml:space="preserve">сентябрь 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249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Развитие внимания и памяти </w:t>
            </w:r>
          </w:p>
        </w:tc>
        <w:tc>
          <w:tcPr>
            <w:tcW w:w="6724" w:type="dxa"/>
            <w:gridSpan w:val="4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1.Особенности внимания </w:t>
            </w:r>
          </w:p>
        </w:tc>
        <w:tc>
          <w:tcPr>
            <w:tcW w:w="1701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 w:val="restart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Диагностика уровня внимания.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Упр. на развитие внимания: корректурные таблицы, «Пиши и слушай», «Пишущая машинка», графический диктант.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Игры «Муха», «Подсчитай правильно», «Зеркало».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октябрь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2.Устойчивость внимания</w:t>
            </w:r>
          </w:p>
        </w:tc>
        <w:tc>
          <w:tcPr>
            <w:tcW w:w="1701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3.Распределение внимания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4.Умение слушать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C67B19">
              <w:rPr>
                <w:color w:val="000000"/>
                <w:sz w:val="23"/>
                <w:szCs w:val="23"/>
              </w:rPr>
              <w:t>.Целенаправленность действий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6.Развитие зрительной памяти.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Диагностика памяти. Упр. на развитие различных видов памяти: запоминание 10 слов, зрительных образов, цифр (на слух и зрительно)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ноябрь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7.Развитие вербальной памяти 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Отсроченное воспроизведение запоминаемого.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8.Опосредованное запоминание.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Игры «Нарисуй по памяти», «Запомни и нарисуй», « Опосредованное запоминание».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декабрь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9.Обобщающее занятие</w:t>
            </w: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Обобщающее занятие – наиболее интересные детям упр. и игры, ответы на вопросы, выводы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Развитие мышления </w:t>
            </w:r>
          </w:p>
        </w:tc>
        <w:tc>
          <w:tcPr>
            <w:tcW w:w="6724" w:type="dxa"/>
            <w:gridSpan w:val="4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</w:pP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1. Наглядно-образное мышление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543" w:type="dxa"/>
            <w:vMerge w:val="restart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Диагностика мышления.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Упр. на развитие мышления: «Найди лишнее слово», «Угадай предмет по описанию», «Найди общее», задания, требующие классификации и </w:t>
            </w:r>
            <w:proofErr w:type="spellStart"/>
            <w:r w:rsidRPr="00C67B19">
              <w:rPr>
                <w:color w:val="000000"/>
                <w:sz w:val="23"/>
                <w:szCs w:val="23"/>
              </w:rPr>
              <w:t>сериации</w:t>
            </w:r>
            <w:proofErr w:type="spellEnd"/>
            <w:r w:rsidRPr="00C67B19">
              <w:rPr>
                <w:color w:val="000000"/>
                <w:sz w:val="23"/>
                <w:szCs w:val="23"/>
              </w:rPr>
              <w:t xml:space="preserve"> (расставь класс по алфавиту, детей по росту, города по количеству букв в названии). Игры «Угадай животное» (выделение существенных признаков), «Дополни узор» (логическое мышление), «Шифр» (абстрактное мышление). Обобщающее занятие – тест </w:t>
            </w:r>
            <w:proofErr w:type="spellStart"/>
            <w:r w:rsidRPr="00C67B19">
              <w:rPr>
                <w:color w:val="000000"/>
                <w:sz w:val="23"/>
                <w:szCs w:val="23"/>
              </w:rPr>
              <w:t>Равена</w:t>
            </w:r>
            <w:proofErr w:type="spellEnd"/>
            <w:r w:rsidRPr="00C67B19">
              <w:rPr>
                <w:color w:val="000000"/>
                <w:sz w:val="23"/>
                <w:szCs w:val="23"/>
              </w:rPr>
              <w:t xml:space="preserve"> (детский вариант), игровые упражнения.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январь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2. Развитие операций логического мышления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3. Умение сравнивать и обобщать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4. Классификация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  <w:r w:rsidRPr="00C67B19">
              <w:rPr>
                <w:color w:val="000000"/>
                <w:sz w:val="23"/>
                <w:szCs w:val="23"/>
              </w:rPr>
              <w:t xml:space="preserve">Абстрагирование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февраль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6. Обобщающее занятие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>Эмоционально-волевая сфера</w:t>
            </w:r>
          </w:p>
        </w:tc>
        <w:tc>
          <w:tcPr>
            <w:tcW w:w="6724" w:type="dxa"/>
            <w:gridSpan w:val="4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b/>
                <w:bCs/>
                <w:color w:val="000000"/>
                <w:sz w:val="23"/>
                <w:szCs w:val="23"/>
              </w:rPr>
              <w:t xml:space="preserve">12 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1. Мой характер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965" w:type="dxa"/>
            <w:gridSpan w:val="2"/>
            <w:vMerge w:val="restart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67B19">
              <w:rPr>
                <w:color w:val="000000"/>
                <w:szCs w:val="23"/>
              </w:rPr>
              <w:t xml:space="preserve">Диагностика личностных особенностей детей (тест </w:t>
            </w:r>
            <w:proofErr w:type="spellStart"/>
            <w:r w:rsidRPr="00C67B19">
              <w:rPr>
                <w:color w:val="000000"/>
                <w:szCs w:val="23"/>
              </w:rPr>
              <w:t>Айзенка</w:t>
            </w:r>
            <w:proofErr w:type="spellEnd"/>
            <w:r w:rsidRPr="00C67B19">
              <w:rPr>
                <w:color w:val="000000"/>
                <w:szCs w:val="23"/>
              </w:rPr>
              <w:t xml:space="preserve">, тест </w:t>
            </w:r>
            <w:proofErr w:type="spellStart"/>
            <w:r w:rsidRPr="00C67B19">
              <w:rPr>
                <w:color w:val="000000"/>
                <w:szCs w:val="23"/>
              </w:rPr>
              <w:t>Люшера</w:t>
            </w:r>
            <w:proofErr w:type="spellEnd"/>
            <w:r w:rsidRPr="00C67B19">
              <w:rPr>
                <w:color w:val="000000"/>
                <w:szCs w:val="23"/>
              </w:rPr>
              <w:t>, методика ДДЧ). Понятие «характер», черты характера, тест</w:t>
            </w:r>
          </w:p>
          <w:p w:rsidR="00ED0C97" w:rsidRPr="00A324FA" w:rsidRDefault="00ED0C97" w:rsidP="0000183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324FA">
              <w:rPr>
                <w:rFonts w:ascii="Times New Roman" w:hAnsi="Times New Roman" w:cs="Times New Roman"/>
                <w:szCs w:val="23"/>
              </w:rPr>
              <w:t xml:space="preserve">«Мой характер», объяснение результатов. Понятие «воля», волевые качества, тест на развитие воли. Понятие «общение», тесты на коммуникабельность. </w:t>
            </w:r>
          </w:p>
          <w:p w:rsidR="00ED0C97" w:rsidRPr="00A324FA" w:rsidRDefault="00ED0C97" w:rsidP="0000183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324FA">
              <w:rPr>
                <w:rFonts w:ascii="Times New Roman" w:hAnsi="Times New Roman" w:cs="Times New Roman"/>
                <w:szCs w:val="23"/>
              </w:rPr>
              <w:t xml:space="preserve">Самооценка, определение уровня самооценки детей, рекомендации. </w:t>
            </w:r>
          </w:p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324FA">
              <w:rPr>
                <w:szCs w:val="23"/>
              </w:rPr>
              <w:t xml:space="preserve">Игры, развивающие умение сотрудничать: «Найди путь», «Рисуем молча», «Угадай настроение». </w:t>
            </w:r>
          </w:p>
          <w:p w:rsidR="00ED0C97" w:rsidRDefault="00ED0C97" w:rsidP="00001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приемам поведения в стрессовой ситуации, основам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. Элементы аутотренинга. </w:t>
            </w:r>
          </w:p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A324FA">
              <w:rPr>
                <w:sz w:val="23"/>
                <w:szCs w:val="23"/>
              </w:rPr>
              <w:t xml:space="preserve">Обобщающее занятие – упр. «Комплимент», игры «Молекулы», «Дорисуй картинку», «Меняемся местами» </w:t>
            </w: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>март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2. Что такое воля?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5" w:type="dxa"/>
            <w:gridSpan w:val="2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67B19">
              <w:rPr>
                <w:color w:val="000000"/>
                <w:sz w:val="23"/>
                <w:szCs w:val="23"/>
              </w:rPr>
              <w:t xml:space="preserve">3. Умение общаться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965" w:type="dxa"/>
            <w:gridSpan w:val="2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color w:val="000000"/>
                <w:sz w:val="23"/>
                <w:szCs w:val="23"/>
              </w:rPr>
              <w:t xml:space="preserve">4. Развитие навыков самоконтроля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5" w:type="dxa"/>
            <w:gridSpan w:val="2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апрель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color w:val="000000"/>
                <w:sz w:val="23"/>
                <w:szCs w:val="23"/>
              </w:rPr>
              <w:t xml:space="preserve">5. Самооценка </w:t>
            </w:r>
          </w:p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5" w:type="dxa"/>
            <w:gridSpan w:val="2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</w:pPr>
          </w:p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color w:val="000000"/>
                <w:sz w:val="23"/>
                <w:szCs w:val="23"/>
              </w:rPr>
              <w:t xml:space="preserve">6. Умение сотрудничать </w:t>
            </w:r>
          </w:p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965" w:type="dxa"/>
            <w:gridSpan w:val="2"/>
            <w:vMerge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color w:val="000000"/>
                <w:sz w:val="23"/>
                <w:szCs w:val="23"/>
              </w:rPr>
              <w:t xml:space="preserve">7. Навыки </w:t>
            </w:r>
            <w:proofErr w:type="spellStart"/>
            <w:r w:rsidRPr="00A324FA">
              <w:rPr>
                <w:color w:val="000000"/>
                <w:sz w:val="23"/>
                <w:szCs w:val="23"/>
              </w:rPr>
              <w:t>саморегуляции</w:t>
            </w:r>
            <w:proofErr w:type="spellEnd"/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5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color w:val="000000"/>
                <w:sz w:val="23"/>
                <w:szCs w:val="23"/>
              </w:rPr>
              <w:t xml:space="preserve">8. Обобщающее занятие </w:t>
            </w:r>
          </w:p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5" w:type="dxa"/>
            <w:gridSpan w:val="2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81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125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 xml:space="preserve">Итоговые занятия </w:t>
            </w:r>
          </w:p>
        </w:tc>
        <w:tc>
          <w:tcPr>
            <w:tcW w:w="6724" w:type="dxa"/>
            <w:gridSpan w:val="4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ED0C97" w:rsidRPr="00C67B19" w:rsidTr="00001838">
        <w:trPr>
          <w:trHeight w:val="528"/>
        </w:trPr>
        <w:tc>
          <w:tcPr>
            <w:tcW w:w="2940" w:type="dxa"/>
            <w:gridSpan w:val="2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6724" w:type="dxa"/>
            <w:gridSpan w:val="4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 xml:space="preserve">34ч </w:t>
            </w:r>
          </w:p>
        </w:tc>
      </w:tr>
    </w:tbl>
    <w:p w:rsidR="00ED0C97" w:rsidRDefault="00ED0C97" w:rsidP="00ED0C97">
      <w:pPr>
        <w:rPr>
          <w:color w:val="000000"/>
          <w:sz w:val="23"/>
          <w:szCs w:val="23"/>
        </w:rPr>
      </w:pPr>
    </w:p>
    <w:p w:rsidR="00ED0C97" w:rsidRDefault="00ED0C97" w:rsidP="00ED0C97">
      <w:r w:rsidRPr="00036B4B">
        <w:rPr>
          <w:color w:val="000000"/>
          <w:sz w:val="23"/>
          <w:szCs w:val="23"/>
        </w:rPr>
        <w:t>7-8 классы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134"/>
        <w:gridCol w:w="3969"/>
        <w:gridCol w:w="1476"/>
      </w:tblGrid>
      <w:tr w:rsidR="00ED0C97" w:rsidRPr="00036B4B" w:rsidTr="00001838">
        <w:trPr>
          <w:trHeight w:val="245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Кол-во часов 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Содержание занятий 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Дата 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Приветствие. Игра «Кто есть кто», методика «Интервью». 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ED0C97" w:rsidRPr="00036B4B" w:rsidTr="00001838">
        <w:trPr>
          <w:trHeight w:val="245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Занятия диагностического блока </w:t>
            </w:r>
          </w:p>
        </w:tc>
        <w:tc>
          <w:tcPr>
            <w:tcW w:w="6579" w:type="dxa"/>
            <w:gridSpan w:val="3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1. Диагностика познавательной сферы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Диагностические методики «Таблицы </w:t>
            </w:r>
            <w:proofErr w:type="spellStart"/>
            <w:r w:rsidRPr="00036B4B">
              <w:rPr>
                <w:color w:val="000000"/>
                <w:sz w:val="23"/>
                <w:szCs w:val="23"/>
              </w:rPr>
              <w:t>Шульте</w:t>
            </w:r>
            <w:proofErr w:type="spellEnd"/>
            <w:r w:rsidRPr="00036B4B">
              <w:rPr>
                <w:color w:val="000000"/>
                <w:sz w:val="23"/>
                <w:szCs w:val="23"/>
              </w:rPr>
              <w:t>», «Числовые ряды», «Образная память».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октябрь 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2. Диагностика эмоционально-личностной сферы (в начале года и в конце)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Диагностические методика «Шкала проявления тревоги», методика экспресс диагностики </w:t>
            </w:r>
            <w:proofErr w:type="spellStart"/>
            <w:r w:rsidRPr="00036B4B">
              <w:rPr>
                <w:color w:val="000000"/>
                <w:sz w:val="23"/>
                <w:szCs w:val="23"/>
              </w:rPr>
              <w:t>эмпатии</w:t>
            </w:r>
            <w:proofErr w:type="spellEnd"/>
            <w:r w:rsidRPr="00036B4B">
              <w:rPr>
                <w:color w:val="000000"/>
                <w:sz w:val="23"/>
                <w:szCs w:val="23"/>
              </w:rPr>
              <w:t xml:space="preserve"> (И.М. Юсупов), методика «Закончи предложение» 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2410" w:type="dxa"/>
          </w:tcPr>
          <w:p w:rsidR="00ED0C97" w:rsidRDefault="00ED0C97" w:rsidP="000018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Занятия на развитие познавательной сферы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6579" w:type="dxa"/>
            <w:gridSpan w:val="3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1. Развитие внимания </w:t>
            </w:r>
          </w:p>
          <w:p w:rsidR="00ED0C97" w:rsidRDefault="00ED0C97" w:rsidP="000018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69" w:type="dxa"/>
            <w:vMerge w:val="restart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Игры и упражнения: «Графический диктант», «Корректурная проба», «Путаница» и т.д.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Игры и упражнения: «Имена», «Нарисуй и запомни», «Запомни предметы», «Геометрические фигуры» и т.д.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>Игры и упражнения: игры – загадки, отгадывание ребусов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2. Развитие памяти </w:t>
            </w:r>
          </w:p>
          <w:p w:rsidR="00ED0C97" w:rsidRDefault="00ED0C97" w:rsidP="000018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3. Развитие мышления </w:t>
            </w:r>
          </w:p>
          <w:p w:rsidR="00ED0C97" w:rsidRDefault="00ED0C97" w:rsidP="000018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декабрь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Pr="00036B4B" w:rsidRDefault="00ED0C97" w:rsidP="0000183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Default="00ED0C97" w:rsidP="000018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Профессиональное самоопределение</w:t>
            </w:r>
          </w:p>
        </w:tc>
        <w:tc>
          <w:tcPr>
            <w:tcW w:w="6579" w:type="dxa"/>
            <w:gridSpan w:val="3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1. Мир профессий </w:t>
            </w:r>
          </w:p>
          <w:p w:rsidR="00ED0C97" w:rsidRDefault="00ED0C97" w:rsidP="000018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Merge w:val="restart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Информация о мире профессий, их видах и типах, возможных ошибках в выборе профессии.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Диагностика проф. интересов и склонностей: методика Климова (ДДО), тест «Карта интересов», анкета «Готовность к выбору профессии».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Личностные особенности и выбор профессии. Диагностика особенностей характера (тест </w:t>
            </w:r>
            <w:proofErr w:type="spellStart"/>
            <w:r w:rsidRPr="00036B4B">
              <w:rPr>
                <w:color w:val="000000"/>
                <w:sz w:val="23"/>
                <w:szCs w:val="23"/>
              </w:rPr>
              <w:t>Айзенка</w:t>
            </w:r>
            <w:proofErr w:type="spellEnd"/>
            <w:r w:rsidRPr="00036B4B">
              <w:rPr>
                <w:color w:val="000000"/>
                <w:sz w:val="23"/>
                <w:szCs w:val="23"/>
              </w:rPr>
              <w:t xml:space="preserve">) и темперамента (методика </w:t>
            </w:r>
            <w:proofErr w:type="spellStart"/>
            <w:r w:rsidRPr="00036B4B">
              <w:rPr>
                <w:color w:val="000000"/>
                <w:sz w:val="23"/>
                <w:szCs w:val="23"/>
              </w:rPr>
              <w:t>Т.Лири</w:t>
            </w:r>
            <w:proofErr w:type="spellEnd"/>
            <w:r w:rsidRPr="00036B4B">
              <w:rPr>
                <w:color w:val="000000"/>
                <w:sz w:val="23"/>
                <w:szCs w:val="23"/>
              </w:rPr>
              <w:t xml:space="preserve">). </w:t>
            </w: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>январ</w:t>
            </w:r>
            <w:r>
              <w:rPr>
                <w:color w:val="000000"/>
                <w:sz w:val="23"/>
                <w:szCs w:val="23"/>
              </w:rPr>
              <w:t>ь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2. Классификация профессий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036B4B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3. Ошибки в выборе профессий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036B4B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4. Мои профессиональные интересы и склонности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036B4B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6B4B">
              <w:rPr>
                <w:rFonts w:ascii="Times New Roman" w:hAnsi="Times New Roman" w:cs="Times New Roman"/>
                <w:sz w:val="23"/>
                <w:szCs w:val="23"/>
              </w:rPr>
              <w:t xml:space="preserve">5. Характер и профессия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Merge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февраль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410" w:type="dxa"/>
          </w:tcPr>
          <w:p w:rsidR="00ED0C97" w:rsidRPr="00036B4B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6B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Развитие эмоционально-личностной сферы</w:t>
            </w:r>
          </w:p>
        </w:tc>
        <w:tc>
          <w:tcPr>
            <w:tcW w:w="6579" w:type="dxa"/>
            <w:gridSpan w:val="3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1. Мои эмоции. </w:t>
            </w:r>
          </w:p>
          <w:p w:rsidR="00ED0C97" w:rsidRPr="00036B4B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«Фантом»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«Словарь чувств»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«Польза и вред эмоций»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Прием «Эмоциональный дневник»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«Чего боятся люди»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«Как справиться со страхом»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Упражнение «Как я зол!»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>Упражнение «Поиск способов безопасного выражения чувств»</w:t>
            </w: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март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2. Эмоциональный словарь </w:t>
            </w:r>
          </w:p>
          <w:p w:rsidR="00ED0C97" w:rsidRPr="00036B4B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36B4B">
              <w:rPr>
                <w:rFonts w:ascii="Times New Roman" w:hAnsi="Times New Roman" w:cs="Times New Roman"/>
                <w:sz w:val="23"/>
                <w:szCs w:val="23"/>
              </w:rPr>
              <w:t>. Чувства «полезные» и «вредные»</w:t>
            </w: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4. Нужно ли управлять своими </w:t>
            </w:r>
            <w:r w:rsidRPr="00036B4B">
              <w:rPr>
                <w:color w:val="000000"/>
                <w:sz w:val="23"/>
                <w:szCs w:val="23"/>
              </w:rPr>
              <w:lastRenderedPageBreak/>
              <w:t xml:space="preserve">эмоциями? </w:t>
            </w:r>
          </w:p>
          <w:p w:rsidR="00ED0C97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апрель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5. Что такое страх? </w:t>
            </w:r>
          </w:p>
          <w:p w:rsidR="00ED0C97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6. Побеждаем все тревоги </w:t>
            </w:r>
          </w:p>
          <w:p w:rsidR="00ED0C97" w:rsidRDefault="00ED0C97" w:rsidP="000018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7. Злость и агрессия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ED0C97" w:rsidRPr="00036B4B" w:rsidTr="00001838">
        <w:trPr>
          <w:trHeight w:val="252"/>
        </w:trPr>
        <w:tc>
          <w:tcPr>
            <w:tcW w:w="675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36B4B">
              <w:rPr>
                <w:color w:val="000000"/>
                <w:sz w:val="23"/>
                <w:szCs w:val="23"/>
              </w:rPr>
              <w:t xml:space="preserve">8. Способы выражения чувств </w:t>
            </w:r>
          </w:p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ED0C97" w:rsidRPr="00036B4B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76" w:type="dxa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D0C97" w:rsidRPr="00C67B19" w:rsidTr="00001838">
        <w:trPr>
          <w:trHeight w:val="528"/>
        </w:trPr>
        <w:tc>
          <w:tcPr>
            <w:tcW w:w="675" w:type="dxa"/>
          </w:tcPr>
          <w:p w:rsidR="00ED0C97" w:rsidRPr="00C67B19" w:rsidRDefault="00ED0C97" w:rsidP="000018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410" w:type="dxa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 xml:space="preserve">Итоговые занятия </w:t>
            </w:r>
          </w:p>
        </w:tc>
        <w:tc>
          <w:tcPr>
            <w:tcW w:w="6579" w:type="dxa"/>
            <w:gridSpan w:val="3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ED0C97" w:rsidRPr="00C67B19" w:rsidTr="00001838">
        <w:trPr>
          <w:trHeight w:val="528"/>
        </w:trPr>
        <w:tc>
          <w:tcPr>
            <w:tcW w:w="3085" w:type="dxa"/>
            <w:gridSpan w:val="2"/>
          </w:tcPr>
          <w:p w:rsidR="00ED0C97" w:rsidRPr="00A324FA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6579" w:type="dxa"/>
            <w:gridSpan w:val="3"/>
          </w:tcPr>
          <w:p w:rsidR="00ED0C97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 xml:space="preserve">34ч </w:t>
            </w:r>
          </w:p>
        </w:tc>
      </w:tr>
    </w:tbl>
    <w:p w:rsidR="00ED0C97" w:rsidRDefault="00ED0C97" w:rsidP="00ED0C97"/>
    <w:p w:rsidR="00ED0C97" w:rsidRDefault="00ED0C97" w:rsidP="00ED0C97"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2199"/>
        <w:gridCol w:w="1508"/>
        <w:gridCol w:w="3042"/>
        <w:gridCol w:w="1759"/>
      </w:tblGrid>
      <w:tr w:rsidR="00ED0C97" w:rsidTr="00001838">
        <w:tc>
          <w:tcPr>
            <w:tcW w:w="1063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0D4D">
              <w:rPr>
                <w:color w:val="000000"/>
              </w:rPr>
              <w:t xml:space="preserve">п/п </w:t>
            </w:r>
          </w:p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508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Кол-во часов </w:t>
            </w:r>
          </w:p>
        </w:tc>
        <w:tc>
          <w:tcPr>
            <w:tcW w:w="3042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Содержание занятий </w:t>
            </w:r>
          </w:p>
        </w:tc>
        <w:tc>
          <w:tcPr>
            <w:tcW w:w="175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Дата </w:t>
            </w:r>
          </w:p>
        </w:tc>
      </w:tr>
      <w:tr w:rsidR="00ED0C97" w:rsidTr="00001838">
        <w:tc>
          <w:tcPr>
            <w:tcW w:w="1063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508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042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Знакомство. Игра «Кто есть кто», методика «Интервью», тест РНЖ. </w:t>
            </w:r>
          </w:p>
        </w:tc>
        <w:tc>
          <w:tcPr>
            <w:tcW w:w="175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ED0C97" w:rsidTr="00001838">
        <w:tc>
          <w:tcPr>
            <w:tcW w:w="1063" w:type="dxa"/>
          </w:tcPr>
          <w:p w:rsidR="00ED0C97" w:rsidRPr="00500D4D" w:rsidRDefault="00ED0C97" w:rsidP="00001838">
            <w:pPr>
              <w:rPr>
                <w:b/>
              </w:rPr>
            </w:pPr>
            <w:r w:rsidRPr="00500D4D">
              <w:rPr>
                <w:b/>
              </w:rPr>
              <w:t>2.</w:t>
            </w:r>
          </w:p>
        </w:tc>
        <w:tc>
          <w:tcPr>
            <w:tcW w:w="2199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Подросток и его психосоциальная компетентность</w:t>
            </w:r>
          </w:p>
        </w:tc>
        <w:tc>
          <w:tcPr>
            <w:tcW w:w="1508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>
              <w:rPr>
                <w:color w:val="000000"/>
                <w:sz w:val="23"/>
                <w:szCs w:val="23"/>
              </w:rPr>
              <w:t>1</w:t>
            </w:r>
            <w:r w:rsidRPr="00500D4D">
              <w:rPr>
                <w:color w:val="000000"/>
                <w:sz w:val="23"/>
                <w:szCs w:val="23"/>
              </w:rPr>
              <w:t>. Кто я?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 w:val="restart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«Футболка с надписью»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«Подари подарок», игра «Скульптор и глина».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Игра «Что мне нужно для счастья», упр. «Комплимент»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«Я не такой, как все и все мы разные».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«Мои проблемы», «Список претензий».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«Агрессивные скульптуры», «Общее решение.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«Подбор ассоциаций», «Вверх по радуге»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«Копилка», «Хватит ли ругать?»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Упр. «Детство», «Конфликтные ситуации».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Беспроигрышный метод решения споров.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Диагностика уровня </w:t>
            </w:r>
            <w:proofErr w:type="spellStart"/>
            <w:r w:rsidRPr="00500D4D">
              <w:rPr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500D4D">
              <w:rPr>
                <w:color w:val="000000"/>
                <w:sz w:val="23"/>
                <w:szCs w:val="23"/>
              </w:rPr>
              <w:t xml:space="preserve"> толерантности.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>Упр. «Как закончить сказку?»</w:t>
            </w:r>
          </w:p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октябрь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>2. Эмоции правят мной или я ими?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pPr>
              <w:autoSpaceDE w:val="0"/>
              <w:autoSpaceDN w:val="0"/>
              <w:adjustRightInd w:val="0"/>
            </w:pPr>
            <w:r w:rsidRPr="00500D4D">
              <w:rPr>
                <w:color w:val="000000"/>
                <w:sz w:val="23"/>
                <w:szCs w:val="23"/>
              </w:rPr>
              <w:t xml:space="preserve">3. Мои желания и чувства. 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pPr>
              <w:autoSpaceDE w:val="0"/>
              <w:autoSpaceDN w:val="0"/>
              <w:adjustRightInd w:val="0"/>
            </w:pPr>
            <w:r w:rsidRPr="00500D4D">
              <w:rPr>
                <w:color w:val="000000"/>
                <w:sz w:val="23"/>
                <w:szCs w:val="23"/>
              </w:rPr>
              <w:t xml:space="preserve">4. Все мы разные. 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/>
        </w:tc>
        <w:tc>
          <w:tcPr>
            <w:tcW w:w="1508" w:type="dxa"/>
          </w:tcPr>
          <w:p w:rsidR="00ED0C97" w:rsidRDefault="00ED0C97" w:rsidP="00001838"/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5. Трудности взаимопонимания.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6. Агрессия и агрессивность.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7. Как победить свою и чужую агрессию.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ноябрь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8. Неуверенность в себе.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9. Конфликт.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 xml:space="preserve">10. Разрешение </w:t>
            </w:r>
            <w:r w:rsidRPr="00500D4D">
              <w:rPr>
                <w:color w:val="000000"/>
                <w:sz w:val="23"/>
                <w:szCs w:val="23"/>
              </w:rPr>
              <w:lastRenderedPageBreak/>
              <w:t>конфликтных ситуаций.</w:t>
            </w:r>
          </w:p>
        </w:tc>
        <w:tc>
          <w:tcPr>
            <w:tcW w:w="1508" w:type="dxa"/>
          </w:tcPr>
          <w:p w:rsidR="00ED0C97" w:rsidRDefault="00ED0C97" w:rsidP="00001838">
            <w:r>
              <w:lastRenderedPageBreak/>
              <w:t>1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11. Толерантность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12. Психологическая поддержка. </w:t>
            </w:r>
          </w:p>
          <w:p w:rsidR="00ED0C97" w:rsidRDefault="00ED0C97" w:rsidP="00001838"/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декабрь</w:t>
            </w:r>
          </w:p>
        </w:tc>
      </w:tr>
      <w:tr w:rsidR="00ED0C97" w:rsidTr="00001838">
        <w:tc>
          <w:tcPr>
            <w:tcW w:w="1063" w:type="dxa"/>
          </w:tcPr>
          <w:p w:rsidR="00ED0C97" w:rsidRPr="00E24E59" w:rsidRDefault="00ED0C97" w:rsidP="00001838">
            <w:pPr>
              <w:rPr>
                <w:b/>
              </w:rPr>
            </w:pPr>
            <w:r w:rsidRPr="00E24E59">
              <w:rPr>
                <w:b/>
              </w:rPr>
              <w:t>3.</w:t>
            </w:r>
          </w:p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 xml:space="preserve">Занятия на тренировку познавательных процессов. </w:t>
            </w:r>
          </w:p>
        </w:tc>
        <w:tc>
          <w:tcPr>
            <w:tcW w:w="1508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1. Знакомство с методами тренировки внимания, эффективного запоминания, тренировки мышления.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08" w:type="dxa"/>
          </w:tcPr>
          <w:p w:rsidR="00ED0C97" w:rsidRDefault="00ED0C97" w:rsidP="00001838">
            <w:r>
              <w:t>10</w:t>
            </w:r>
          </w:p>
        </w:tc>
        <w:tc>
          <w:tcPr>
            <w:tcW w:w="3042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Игры и упражнения на развитие объема, устойчивости и концентрации внимания; на развитие разных видов памяти и точности запоминания; игры-загадки, ребусы и т.д. </w:t>
            </w:r>
          </w:p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Январь-февраль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2. Диагностика и развитие творческого мышления. </w:t>
            </w:r>
          </w:p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08" w:type="dxa"/>
          </w:tcPr>
          <w:p w:rsidR="00ED0C97" w:rsidRDefault="00ED0C97" w:rsidP="00001838">
            <w:r>
              <w:t>3</w:t>
            </w:r>
          </w:p>
        </w:tc>
        <w:tc>
          <w:tcPr>
            <w:tcW w:w="3042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Изучение особенностей творческого мышления, игры и упражнения.</w:t>
            </w:r>
          </w:p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март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2199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Профессиональное самоопределение</w:t>
            </w:r>
          </w:p>
        </w:tc>
        <w:tc>
          <w:tcPr>
            <w:tcW w:w="1508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1.Мир профессий, классификация профессий.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 w:val="restart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Информация о мире профессий, их видах и типах, возможных ошибках в выборе профессии. </w:t>
            </w:r>
          </w:p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 xml:space="preserve">Диагностика </w:t>
            </w:r>
            <w:proofErr w:type="spellStart"/>
            <w:r w:rsidRPr="00500D4D">
              <w:rPr>
                <w:color w:val="000000"/>
                <w:sz w:val="23"/>
                <w:szCs w:val="23"/>
              </w:rPr>
              <w:t>проф.интересов</w:t>
            </w:r>
            <w:proofErr w:type="spellEnd"/>
            <w:r w:rsidRPr="00500D4D">
              <w:rPr>
                <w:color w:val="000000"/>
                <w:sz w:val="23"/>
                <w:szCs w:val="23"/>
              </w:rPr>
              <w:t xml:space="preserve"> и склонностей: методика Климова (ДДО), тест «Карта интересов», анкета «Готовность к выбору профессии». Личностные особенности и выбор профессии. Диагностика особенностей характера (тест </w:t>
            </w:r>
            <w:proofErr w:type="spellStart"/>
            <w:r w:rsidRPr="00500D4D">
              <w:rPr>
                <w:color w:val="000000"/>
                <w:sz w:val="23"/>
                <w:szCs w:val="23"/>
              </w:rPr>
              <w:t>Айзенка</w:t>
            </w:r>
            <w:proofErr w:type="spellEnd"/>
            <w:r w:rsidRPr="00500D4D">
              <w:rPr>
                <w:color w:val="000000"/>
                <w:sz w:val="23"/>
                <w:szCs w:val="23"/>
              </w:rPr>
              <w:t xml:space="preserve">) и темперамента (методика </w:t>
            </w:r>
            <w:proofErr w:type="spellStart"/>
            <w:r w:rsidRPr="00500D4D">
              <w:rPr>
                <w:color w:val="000000"/>
                <w:sz w:val="23"/>
                <w:szCs w:val="23"/>
              </w:rPr>
              <w:t>Т.Лири</w:t>
            </w:r>
            <w:proofErr w:type="spellEnd"/>
            <w:r w:rsidRPr="00500D4D">
              <w:rPr>
                <w:color w:val="000000"/>
                <w:sz w:val="23"/>
                <w:szCs w:val="23"/>
              </w:rPr>
              <w:t>). Познавательные процессы и выбор профессии.</w:t>
            </w:r>
          </w:p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апрель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2. Ошибки в выборе профессии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3. Мои профессиональные интересы и склонности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4. Характер и профессия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>5.Пути получения профессии</w:t>
            </w: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  <w:vMerge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ED0C97" w:rsidTr="00001838">
        <w:tc>
          <w:tcPr>
            <w:tcW w:w="1063" w:type="dxa"/>
          </w:tcPr>
          <w:p w:rsidR="00ED0C97" w:rsidRDefault="00ED0C97" w:rsidP="00001838"/>
        </w:tc>
        <w:tc>
          <w:tcPr>
            <w:tcW w:w="2199" w:type="dxa"/>
          </w:tcPr>
          <w:p w:rsidR="00ED0C97" w:rsidRPr="00500D4D" w:rsidRDefault="00ED0C97" w:rsidP="0000183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00D4D">
              <w:rPr>
                <w:color w:val="000000"/>
                <w:sz w:val="23"/>
                <w:szCs w:val="23"/>
              </w:rPr>
              <w:t xml:space="preserve">6. Обобщающее занятие </w:t>
            </w:r>
          </w:p>
          <w:p w:rsidR="00ED0C97" w:rsidRPr="00500D4D" w:rsidRDefault="00ED0C97" w:rsidP="0000183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08" w:type="dxa"/>
          </w:tcPr>
          <w:p w:rsidR="00ED0C97" w:rsidRDefault="00ED0C97" w:rsidP="00001838">
            <w:r>
              <w:t>1</w:t>
            </w:r>
          </w:p>
        </w:tc>
        <w:tc>
          <w:tcPr>
            <w:tcW w:w="3042" w:type="dxa"/>
          </w:tcPr>
          <w:p w:rsidR="00ED0C97" w:rsidRDefault="00ED0C97" w:rsidP="00001838"/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1063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199" w:type="dxa"/>
          </w:tcPr>
          <w:p w:rsidR="00ED0C97" w:rsidRPr="00500D4D" w:rsidRDefault="00ED0C97" w:rsidP="00001838">
            <w:pPr>
              <w:rPr>
                <w:color w:val="000000"/>
                <w:sz w:val="23"/>
                <w:szCs w:val="23"/>
              </w:rPr>
            </w:pPr>
            <w:r w:rsidRPr="00500D4D">
              <w:rPr>
                <w:b/>
                <w:bCs/>
                <w:color w:val="000000"/>
                <w:sz w:val="23"/>
                <w:szCs w:val="23"/>
              </w:rPr>
              <w:t>Итоговые занятия</w:t>
            </w:r>
          </w:p>
        </w:tc>
        <w:tc>
          <w:tcPr>
            <w:tcW w:w="1508" w:type="dxa"/>
          </w:tcPr>
          <w:p w:rsidR="00ED0C97" w:rsidRDefault="00ED0C97" w:rsidP="00001838">
            <w:r w:rsidRPr="00500D4D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042" w:type="dxa"/>
          </w:tcPr>
          <w:p w:rsidR="00ED0C97" w:rsidRDefault="00ED0C97" w:rsidP="00001838">
            <w:r w:rsidRPr="00500D4D">
              <w:rPr>
                <w:color w:val="000000"/>
                <w:sz w:val="23"/>
                <w:szCs w:val="23"/>
              </w:rPr>
              <w:t>Диагностика, рекомендации</w:t>
            </w:r>
          </w:p>
        </w:tc>
        <w:tc>
          <w:tcPr>
            <w:tcW w:w="1759" w:type="dxa"/>
          </w:tcPr>
          <w:p w:rsidR="00ED0C97" w:rsidRDefault="00ED0C97" w:rsidP="00001838"/>
        </w:tc>
      </w:tr>
      <w:tr w:rsidR="00ED0C97" w:rsidTr="00001838">
        <w:tc>
          <w:tcPr>
            <w:tcW w:w="3262" w:type="dxa"/>
            <w:gridSpan w:val="2"/>
          </w:tcPr>
          <w:p w:rsidR="00ED0C97" w:rsidRPr="00500D4D" w:rsidRDefault="00ED0C97" w:rsidP="00001838">
            <w:pPr>
              <w:rPr>
                <w:color w:val="000000"/>
                <w:sz w:val="23"/>
                <w:szCs w:val="23"/>
              </w:rPr>
            </w:pPr>
            <w:r w:rsidRPr="00A324FA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6309" w:type="dxa"/>
            <w:gridSpan w:val="3"/>
          </w:tcPr>
          <w:p w:rsidR="00ED0C97" w:rsidRDefault="00ED0C97" w:rsidP="00001838">
            <w:r w:rsidRPr="00A324FA">
              <w:rPr>
                <w:b/>
                <w:bCs/>
                <w:color w:val="000000"/>
                <w:sz w:val="23"/>
                <w:szCs w:val="23"/>
              </w:rPr>
              <w:t>34ч</w:t>
            </w:r>
          </w:p>
        </w:tc>
      </w:tr>
    </w:tbl>
    <w:p w:rsidR="00ED0C97" w:rsidRDefault="00ED0C97" w:rsidP="00ED0C97"/>
    <w:p w:rsidR="00ED0C97" w:rsidRPr="00712042" w:rsidRDefault="00ED0C97" w:rsidP="00ED0C97">
      <w:pPr>
        <w:autoSpaceDE w:val="0"/>
        <w:autoSpaceDN w:val="0"/>
        <w:adjustRightInd w:val="0"/>
        <w:jc w:val="both"/>
      </w:pPr>
    </w:p>
    <w:sectPr w:rsidR="00ED0C97" w:rsidRPr="0071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036C"/>
    <w:multiLevelType w:val="hybridMultilevel"/>
    <w:tmpl w:val="7FFA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3A4"/>
    <w:multiLevelType w:val="hybridMultilevel"/>
    <w:tmpl w:val="7FFA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65F00"/>
    <w:multiLevelType w:val="hybridMultilevel"/>
    <w:tmpl w:val="7A4668B4"/>
    <w:lvl w:ilvl="0" w:tplc="979232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791A"/>
    <w:multiLevelType w:val="hybridMultilevel"/>
    <w:tmpl w:val="663A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97"/>
    <w:rsid w:val="00001838"/>
    <w:rsid w:val="004279DC"/>
    <w:rsid w:val="00B63D12"/>
    <w:rsid w:val="00B7241B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F6C4-EE49-41B5-9C76-02422F2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ED0C97"/>
    <w:rPr>
      <w:rFonts w:cs="Times New Roman"/>
    </w:rPr>
  </w:style>
  <w:style w:type="paragraph" w:customStyle="1" w:styleId="Default">
    <w:name w:val="Default"/>
    <w:rsid w:val="00ED0C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ED0C97"/>
    <w:pPr>
      <w:widowControl w:val="0"/>
      <w:autoSpaceDE w:val="0"/>
      <w:autoSpaceDN w:val="0"/>
      <w:adjustRightInd w:val="0"/>
      <w:spacing w:line="226" w:lineRule="exact"/>
      <w:ind w:hanging="230"/>
    </w:pPr>
  </w:style>
  <w:style w:type="character" w:customStyle="1" w:styleId="FontStyle19">
    <w:name w:val="Font Style19"/>
    <w:uiPriority w:val="99"/>
    <w:rsid w:val="00ED0C97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2017-10-30T06:05:00Z</cp:lastPrinted>
  <dcterms:created xsi:type="dcterms:W3CDTF">2020-10-25T10:05:00Z</dcterms:created>
  <dcterms:modified xsi:type="dcterms:W3CDTF">2020-10-25T10:05:00Z</dcterms:modified>
</cp:coreProperties>
</file>