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6" w:rsidRPr="0042100F" w:rsidRDefault="007F1E76" w:rsidP="0042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t>7   класс</w:t>
      </w:r>
    </w:p>
    <w:p w:rsidR="007F1E76" w:rsidRPr="0042100F" w:rsidRDefault="007F1E76" w:rsidP="0042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t xml:space="preserve">Учебник:  </w:t>
      </w:r>
      <w:proofErr w:type="spellStart"/>
      <w:r w:rsidRPr="0042100F">
        <w:rPr>
          <w:rFonts w:ascii="Times New Roman" w:hAnsi="Times New Roman" w:cs="Times New Roman"/>
          <w:b/>
          <w:sz w:val="28"/>
          <w:szCs w:val="28"/>
        </w:rPr>
        <w:t>Коринская</w:t>
      </w:r>
      <w:proofErr w:type="spellEnd"/>
      <w:r w:rsidRPr="0042100F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42100F">
        <w:rPr>
          <w:rFonts w:ascii="Times New Roman" w:hAnsi="Times New Roman" w:cs="Times New Roman"/>
          <w:b/>
          <w:sz w:val="28"/>
          <w:szCs w:val="28"/>
        </w:rPr>
        <w:t>Душина</w:t>
      </w:r>
      <w:proofErr w:type="spellEnd"/>
      <w:r w:rsidRPr="0042100F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42100F">
        <w:rPr>
          <w:rFonts w:ascii="Times New Roman" w:hAnsi="Times New Roman" w:cs="Times New Roman"/>
          <w:b/>
          <w:sz w:val="28"/>
          <w:szCs w:val="28"/>
        </w:rPr>
        <w:t>Щенев</w:t>
      </w:r>
      <w:proofErr w:type="spellEnd"/>
      <w:r w:rsidRPr="0042100F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7F1E76" w:rsidRPr="0042100F" w:rsidRDefault="007F1E76" w:rsidP="0042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t>« География материков и океанов»  М. « Дрофа</w:t>
      </w:r>
      <w:r w:rsidR="005E6190" w:rsidRPr="0042100F">
        <w:rPr>
          <w:rFonts w:ascii="Times New Roman" w:hAnsi="Times New Roman" w:cs="Times New Roman"/>
          <w:b/>
          <w:sz w:val="28"/>
          <w:szCs w:val="28"/>
        </w:rPr>
        <w:t>» 2002 г.</w:t>
      </w:r>
    </w:p>
    <w:p w:rsidR="007F1E76" w:rsidRPr="0042100F" w:rsidRDefault="007F1E76" w:rsidP="0042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   Программа составлена на основе программ общеобразовательных учреждений Министерства общего и профессионального образования Российской Федерации, издатель</w:t>
      </w:r>
      <w:r w:rsidR="005E6190" w:rsidRPr="0042100F">
        <w:rPr>
          <w:rFonts w:ascii="Times New Roman" w:hAnsi="Times New Roman" w:cs="Times New Roman"/>
          <w:sz w:val="28"/>
          <w:szCs w:val="28"/>
        </w:rPr>
        <w:t>ства «Просвещение» за 2004 год.</w:t>
      </w:r>
      <w:r w:rsidRPr="0042100F">
        <w:rPr>
          <w:rFonts w:ascii="Times New Roman" w:hAnsi="Times New Roman" w:cs="Times New Roman"/>
          <w:sz w:val="28"/>
          <w:szCs w:val="28"/>
        </w:rPr>
        <w:t xml:space="preserve">    Программа написана с учетом изменений, происходящих в общеобразовательной школе с целью сохранения единого общеобразовательного пространства России в условиях дифференциации школьного образования и появления многочисленных авторских программ и учебников.   Программа рассчитана учебник </w:t>
      </w:r>
      <w:proofErr w:type="spellStart"/>
      <w:r w:rsidRPr="0042100F">
        <w:rPr>
          <w:rFonts w:ascii="Times New Roman" w:hAnsi="Times New Roman" w:cs="Times New Roman"/>
          <w:sz w:val="28"/>
          <w:szCs w:val="28"/>
        </w:rPr>
        <w:t>Коринской</w:t>
      </w:r>
      <w:proofErr w:type="spellEnd"/>
      <w:r w:rsidRPr="0042100F">
        <w:rPr>
          <w:rFonts w:ascii="Times New Roman" w:hAnsi="Times New Roman" w:cs="Times New Roman"/>
          <w:sz w:val="28"/>
          <w:szCs w:val="28"/>
        </w:rPr>
        <w:t xml:space="preserve"> В.А. и др. « География материков и океанов», который одобрен Федеральным экспертным советом и рекомендован к изданию Министерством образования Российской Федерации. Он включен в состав федерального перечня учебников.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 Цель данного курса     –    это формирование знаний, умений и навыков страноведческого материала в сознании учащихся.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Задачами данного курса являются: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1. Передать учащимся сумму систематических знаний по страноведению;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2. Способствовать формированию картографической грамотности учащихся;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3. Развить у школьников логическое, географическое и образное мышление, необходимое при сопоставлении географического положения стран мира и России;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4. Обеспечить необходимую картографическую и общую </w:t>
      </w:r>
      <w:proofErr w:type="spellStart"/>
      <w:r w:rsidRPr="0042100F">
        <w:rPr>
          <w:rFonts w:ascii="Times New Roman" w:hAnsi="Times New Roman" w:cs="Times New Roman"/>
          <w:sz w:val="28"/>
          <w:szCs w:val="28"/>
        </w:rPr>
        <w:t>землеведческую</w:t>
      </w:r>
      <w:proofErr w:type="spellEnd"/>
      <w:r w:rsidRPr="0042100F">
        <w:rPr>
          <w:rFonts w:ascii="Times New Roman" w:hAnsi="Times New Roman" w:cs="Times New Roman"/>
          <w:sz w:val="28"/>
          <w:szCs w:val="28"/>
        </w:rPr>
        <w:t xml:space="preserve"> подготовку учащихся при изучении курса.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5. Формировать у учащихся навыки общей и повседневной географической культуры, приучить их к выполнению основных правил поведения в природе;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6. Создать основу для приобщения учащихся к простейшей исследовательской работе по географии.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  Учебник рассказывает как о природе нашей планеты, так и об отдельных материках и океанах. Особое внимание уделено истории открытия и исследования материков, особенностям природы, государствам и их народам.   Учебник содержит большое количество цветных фотографий, карт и схем. Имеет разнообразный и объемный методический аппарат.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lastRenderedPageBreak/>
        <w:t xml:space="preserve">     Учебник состоит из 3-х разделов: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- в первом разделе рассматриваются главные особенности природы Земли;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- второй раздел посвящен океанам и материкам, где идет в широком аспекте их изучение. Здесь большое внимание уделяется вопросам населения стран различных материков;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-  в третьем разделе рассматривается « Географическая оболочка – наш дом», где говорится о ее закономерностях и изменениях, происходящих в ней из-за хозяйственной деятельности человека.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 Учащиеся седьмого класса должны уметь составлять сравнительную характеристику формам рельефа, климатическим поясам и природным зонам материков Земли; уметь анализировать климатические диаграммы; уметь описывать природу материков и океанов; составлять рассказы о занятии населения стран мира.</w:t>
      </w:r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 К концу учебного года учащиеся должны знать: закономерности размещения природных комплексов  на материках; закономерности размещения населения и их занятия;   размещение стран на материках; жизнь океанов. Учащиеся должны уметь:  характеризовать природные комплексы океанов и материков; давать сравнительную характеристику климатическим поясам и природным зонам; составлять анализ по картам, диаграммам и схемам;  составлять комплексную характеристику занятиям населения по материкам.</w:t>
      </w:r>
    </w:p>
    <w:p w:rsidR="00597E5E" w:rsidRPr="0042100F" w:rsidRDefault="00597E5E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     В школе обучаются учащиеся  в двух классах – в 7 а и</w:t>
      </w:r>
      <w:r w:rsidR="00534DE4" w:rsidRPr="0042100F">
        <w:rPr>
          <w:rFonts w:ascii="Times New Roman" w:hAnsi="Times New Roman" w:cs="Times New Roman"/>
          <w:sz w:val="28"/>
          <w:szCs w:val="28"/>
        </w:rPr>
        <w:t xml:space="preserve"> в 7 б классах. Классы работоспособные, активные.  Но степень обучаемости   7б класса выше. </w:t>
      </w:r>
      <w:r w:rsidR="00067B36" w:rsidRPr="0042100F">
        <w:rPr>
          <w:rFonts w:ascii="Times New Roman" w:hAnsi="Times New Roman" w:cs="Times New Roman"/>
          <w:sz w:val="28"/>
          <w:szCs w:val="28"/>
        </w:rPr>
        <w:t>Оба класса справятся с программой данного курса и выполнят любые творческие задания, поставленные перед ними.</w:t>
      </w:r>
    </w:p>
    <w:p w:rsidR="00AE4773" w:rsidRPr="0042100F" w:rsidRDefault="00AE4773" w:rsidP="00421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773" w:rsidRPr="0042100F" w:rsidRDefault="00AE4773" w:rsidP="00421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00F" w:rsidRDefault="00421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D2F" w:rsidRPr="0042100F" w:rsidRDefault="00AE4773" w:rsidP="0042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lastRenderedPageBreak/>
        <w:t>Список   литературы</w:t>
      </w:r>
    </w:p>
    <w:p w:rsidR="00424D2F" w:rsidRPr="0042100F" w:rsidRDefault="00AE4773" w:rsidP="0042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t xml:space="preserve"> Для  учителя: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1. География и астрономия. Энциклопедия школьника. М, 1995.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2.Пособие. Я иду на урок географии. М, 2003.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3.Словарь по физической географии. М. 1994.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4.Нетрадиционные уроки по географии. Основы безопасности жизнедеятельности. Волгоград, 2007.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5.Тематическое планирование к урокам географии. М, 2001.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6. Занимательные материалы к урокам географии. М,2004.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7.Сиротин В.И. Самостоятельные и практические работы по географии. 5-9 классы. М, 1991.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8.Картель. Дидактические материалы по физической географии. М, 1997.</w:t>
      </w:r>
    </w:p>
    <w:p w:rsidR="00424D2F" w:rsidRPr="0042100F" w:rsidRDefault="00424D2F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9. Тесты.</w:t>
      </w:r>
    </w:p>
    <w:p w:rsidR="00AE4773" w:rsidRPr="0042100F" w:rsidRDefault="00B55DED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10. Электронный учебник</w:t>
      </w:r>
    </w:p>
    <w:p w:rsidR="00B55DED" w:rsidRPr="0042100F" w:rsidRDefault="00B55DED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11. Колесник И.В. География. Страноведение.7 класс.  Саратов. Лицей.2011.</w:t>
      </w:r>
    </w:p>
    <w:p w:rsidR="00B55DED" w:rsidRPr="0042100F" w:rsidRDefault="00B55DED" w:rsidP="0042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12. Волкова Г.А. География. 7класс. Проверочные работы. Саратов. Лицей.2014.</w:t>
      </w:r>
    </w:p>
    <w:p w:rsidR="00AE4773" w:rsidRPr="0042100F" w:rsidRDefault="00AE4773" w:rsidP="00421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773" w:rsidRPr="0042100F" w:rsidRDefault="00AE4773" w:rsidP="0042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0F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AE4773" w:rsidRPr="0042100F" w:rsidRDefault="00AE4773" w:rsidP="004210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Словарь по физической географии. М. 1999.</w:t>
      </w:r>
    </w:p>
    <w:p w:rsidR="00AE4773" w:rsidRPr="0042100F" w:rsidRDefault="00AE4773" w:rsidP="004210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Акимушкин, И. И. Мир животных. - М.: Мысль, 1998.</w:t>
      </w:r>
    </w:p>
    <w:p w:rsidR="00AE4773" w:rsidRPr="0042100F" w:rsidRDefault="00AE4773" w:rsidP="004210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00F">
        <w:rPr>
          <w:rFonts w:ascii="Times New Roman" w:hAnsi="Times New Roman" w:cs="Times New Roman"/>
          <w:sz w:val="28"/>
          <w:szCs w:val="28"/>
        </w:rPr>
        <w:t>Балбышев</w:t>
      </w:r>
      <w:proofErr w:type="spellEnd"/>
      <w:r w:rsidRPr="0042100F">
        <w:rPr>
          <w:rFonts w:ascii="Times New Roman" w:hAnsi="Times New Roman" w:cs="Times New Roman"/>
          <w:sz w:val="28"/>
          <w:szCs w:val="28"/>
        </w:rPr>
        <w:t>, И. Н. Родная природа. – Л.: 1975.</w:t>
      </w:r>
    </w:p>
    <w:p w:rsidR="00AE4773" w:rsidRPr="0042100F" w:rsidRDefault="00AE4773" w:rsidP="004210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Белавина, И., </w:t>
      </w:r>
      <w:proofErr w:type="spellStart"/>
      <w:r w:rsidRPr="0042100F">
        <w:rPr>
          <w:rFonts w:ascii="Times New Roman" w:hAnsi="Times New Roman" w:cs="Times New Roman"/>
          <w:sz w:val="28"/>
          <w:szCs w:val="28"/>
        </w:rPr>
        <w:t>Найденская</w:t>
      </w:r>
      <w:proofErr w:type="spellEnd"/>
      <w:r w:rsidRPr="0042100F">
        <w:rPr>
          <w:rFonts w:ascii="Times New Roman" w:hAnsi="Times New Roman" w:cs="Times New Roman"/>
          <w:sz w:val="28"/>
          <w:szCs w:val="28"/>
        </w:rPr>
        <w:t>, Н. Планета – наш дом. – М.: 1977.</w:t>
      </w:r>
    </w:p>
    <w:p w:rsidR="00AE4773" w:rsidRPr="0042100F" w:rsidRDefault="00AE4773" w:rsidP="004210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Большая энциклопедия Кирилла и </w:t>
      </w:r>
      <w:proofErr w:type="spellStart"/>
      <w:r w:rsidRPr="0042100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2100F">
        <w:rPr>
          <w:rFonts w:ascii="Times New Roman" w:hAnsi="Times New Roman" w:cs="Times New Roman"/>
          <w:sz w:val="28"/>
          <w:szCs w:val="28"/>
        </w:rPr>
        <w:t>, 2001</w:t>
      </w:r>
    </w:p>
    <w:p w:rsidR="00B55DED" w:rsidRPr="0042100F" w:rsidRDefault="00AE4773" w:rsidP="004210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>Все обо всем. Энциклопедия для де</w:t>
      </w:r>
      <w:r w:rsidR="006945BE" w:rsidRPr="0042100F">
        <w:rPr>
          <w:rFonts w:ascii="Times New Roman" w:hAnsi="Times New Roman" w:cs="Times New Roman"/>
          <w:sz w:val="28"/>
          <w:szCs w:val="28"/>
        </w:rPr>
        <w:t>тей. - М.: Слово АСТ, 1998.</w:t>
      </w:r>
    </w:p>
    <w:p w:rsidR="00B55DED" w:rsidRPr="0042100F" w:rsidRDefault="00B55DED" w:rsidP="004210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100F">
        <w:rPr>
          <w:rFonts w:ascii="Times New Roman" w:hAnsi="Times New Roman" w:cs="Times New Roman"/>
          <w:sz w:val="28"/>
          <w:szCs w:val="28"/>
        </w:rPr>
        <w:t xml:space="preserve"> 7</w:t>
      </w:r>
      <w:r w:rsidR="00AE4773" w:rsidRPr="0042100F">
        <w:rPr>
          <w:rFonts w:ascii="Times New Roman" w:hAnsi="Times New Roman" w:cs="Times New Roman"/>
          <w:sz w:val="28"/>
          <w:szCs w:val="28"/>
        </w:rPr>
        <w:t>.Стрижев, А. Н. Профиль года. – Человек и природа. – М.: 1978</w:t>
      </w:r>
      <w:r w:rsidRPr="0042100F">
        <w:rPr>
          <w:rFonts w:ascii="Times New Roman" w:hAnsi="Times New Roman" w:cs="Times New Roman"/>
          <w:sz w:val="28"/>
          <w:szCs w:val="28"/>
        </w:rPr>
        <w:t>.</w:t>
      </w:r>
    </w:p>
    <w:p w:rsidR="00AE4773" w:rsidRPr="0042100F" w:rsidRDefault="00AE4773" w:rsidP="004210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E76" w:rsidRPr="0042100F" w:rsidRDefault="007F1E76" w:rsidP="004210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E76" w:rsidRPr="0042100F" w:rsidSect="0042100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97B"/>
    <w:multiLevelType w:val="hybridMultilevel"/>
    <w:tmpl w:val="ECA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1440"/>
    <w:multiLevelType w:val="hybridMultilevel"/>
    <w:tmpl w:val="7E7E219C"/>
    <w:lvl w:ilvl="0" w:tplc="37F63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04"/>
    <w:rsid w:val="00032F77"/>
    <w:rsid w:val="00067B36"/>
    <w:rsid w:val="000712A9"/>
    <w:rsid w:val="00080B04"/>
    <w:rsid w:val="000834ED"/>
    <w:rsid w:val="000B4A49"/>
    <w:rsid w:val="000B4BB4"/>
    <w:rsid w:val="000C434B"/>
    <w:rsid w:val="00152067"/>
    <w:rsid w:val="00205F81"/>
    <w:rsid w:val="002F3F7C"/>
    <w:rsid w:val="00395A53"/>
    <w:rsid w:val="003B2FBD"/>
    <w:rsid w:val="0042100F"/>
    <w:rsid w:val="00424D2F"/>
    <w:rsid w:val="00534DE4"/>
    <w:rsid w:val="00555AD5"/>
    <w:rsid w:val="00597E5E"/>
    <w:rsid w:val="005C5691"/>
    <w:rsid w:val="005E6190"/>
    <w:rsid w:val="00626DEC"/>
    <w:rsid w:val="00642982"/>
    <w:rsid w:val="0064721F"/>
    <w:rsid w:val="006945BE"/>
    <w:rsid w:val="006F7C7E"/>
    <w:rsid w:val="00717E6B"/>
    <w:rsid w:val="007D1B5D"/>
    <w:rsid w:val="007F1E76"/>
    <w:rsid w:val="00805AD7"/>
    <w:rsid w:val="00875F65"/>
    <w:rsid w:val="00876181"/>
    <w:rsid w:val="009160FD"/>
    <w:rsid w:val="009762A3"/>
    <w:rsid w:val="00A26FEB"/>
    <w:rsid w:val="00A8273A"/>
    <w:rsid w:val="00AE4773"/>
    <w:rsid w:val="00AE6470"/>
    <w:rsid w:val="00B55DED"/>
    <w:rsid w:val="00B60AFB"/>
    <w:rsid w:val="00B95B09"/>
    <w:rsid w:val="00C01349"/>
    <w:rsid w:val="00C02567"/>
    <w:rsid w:val="00C2008F"/>
    <w:rsid w:val="00C8468B"/>
    <w:rsid w:val="00CF0A5D"/>
    <w:rsid w:val="00D03516"/>
    <w:rsid w:val="00D058DD"/>
    <w:rsid w:val="00D70EB9"/>
    <w:rsid w:val="00D84460"/>
    <w:rsid w:val="00E31733"/>
    <w:rsid w:val="00E46BFD"/>
    <w:rsid w:val="00E60E50"/>
    <w:rsid w:val="00ED01C3"/>
    <w:rsid w:val="00EF2F68"/>
    <w:rsid w:val="00EF6367"/>
    <w:rsid w:val="00F7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732"/>
    <w:pPr>
      <w:ind w:left="720"/>
      <w:contextualSpacing/>
    </w:pPr>
  </w:style>
  <w:style w:type="paragraph" w:styleId="a5">
    <w:name w:val="No Spacing"/>
    <w:uiPriority w:val="1"/>
    <w:qFormat/>
    <w:rsid w:val="00A82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732"/>
    <w:pPr>
      <w:ind w:left="720"/>
      <w:contextualSpacing/>
    </w:pPr>
  </w:style>
  <w:style w:type="paragraph" w:styleId="a5">
    <w:name w:val="No Spacing"/>
    <w:uiPriority w:val="1"/>
    <w:qFormat/>
    <w:rsid w:val="00A82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76A7-A3C9-4CC7-88E3-60393E3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28</cp:revision>
  <dcterms:created xsi:type="dcterms:W3CDTF">2014-10-13T11:41:00Z</dcterms:created>
  <dcterms:modified xsi:type="dcterms:W3CDTF">2015-10-20T14:15:00Z</dcterms:modified>
</cp:coreProperties>
</file>