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6D" w:rsidRDefault="00C936BA" w:rsidP="00C936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644498" w:rsidRPr="007D0E12" w:rsidRDefault="004171D5" w:rsidP="003002AD">
      <w:pPr>
        <w:spacing w:after="0" w:line="240" w:lineRule="auto"/>
        <w:ind w:firstLine="567"/>
        <w:jc w:val="both"/>
        <w:rPr>
          <w:rFonts w:ascii="Times New Roman" w:hAnsi="Times New Roman" w:cs="Times New Roman"/>
          <w:sz w:val="24"/>
          <w:szCs w:val="24"/>
        </w:rPr>
      </w:pPr>
      <w:r w:rsidRPr="007D0E12">
        <w:rPr>
          <w:rFonts w:ascii="Times New Roman" w:hAnsi="Times New Roman" w:cs="Times New Roman"/>
          <w:sz w:val="24"/>
          <w:szCs w:val="24"/>
        </w:rPr>
        <w:t>Государственный стандарт общего образования – это нормы и требования, определяющие обязательный минимум содержания основных образовательных программ общего образования, максимальный объём учебной нагрузки учащихся, уровень подготовки выпускников, а также основные требования к обеспечению образовательного процесса.Государственный стандарт общего образования является основой разработки федерального базисного учебного плана, образовательных программ различных ступеней общего образования, базисных учебных планов регионов и образовательных учреждений. Он также становится основанием для объективной оценки уровня подготовки учащихся.</w:t>
      </w:r>
    </w:p>
    <w:p w:rsidR="00644498" w:rsidRPr="007D0E12" w:rsidRDefault="00644498" w:rsidP="003002AD">
      <w:pPr>
        <w:spacing w:after="0" w:line="240" w:lineRule="auto"/>
        <w:jc w:val="both"/>
        <w:rPr>
          <w:rFonts w:ascii="Times New Roman" w:hAnsi="Times New Roman" w:cs="Times New Roman"/>
          <w:sz w:val="24"/>
          <w:szCs w:val="24"/>
        </w:rPr>
      </w:pPr>
      <w:r w:rsidRPr="007D0E12">
        <w:rPr>
          <w:rFonts w:ascii="Times New Roman" w:hAnsi="Times New Roman" w:cs="Times New Roman"/>
          <w:sz w:val="24"/>
          <w:szCs w:val="24"/>
        </w:rPr>
        <w:t>В соответствие с этими положениями в содержании учебного предмета «История» полнее должны быть раскрыты историко-культурные аспекты, причинно-следственные связи, роль человеческого фактора, цивилизационная составляющая исторического процесса.</w:t>
      </w:r>
    </w:p>
    <w:p w:rsidR="00A3338E" w:rsidRPr="00BB0438" w:rsidRDefault="00A3338E" w:rsidP="003002AD">
      <w:pPr>
        <w:spacing w:after="0" w:line="240" w:lineRule="auto"/>
        <w:ind w:firstLine="567"/>
        <w:jc w:val="both"/>
        <w:rPr>
          <w:rFonts w:ascii="Times New Roman" w:hAnsi="Times New Roman" w:cs="Times New Roman"/>
          <w:sz w:val="24"/>
          <w:szCs w:val="24"/>
        </w:rPr>
      </w:pPr>
      <w:r w:rsidRPr="00BB0438">
        <w:rPr>
          <w:rFonts w:ascii="Times New Roman" w:hAnsi="Times New Roman" w:cs="Times New Roman"/>
          <w:sz w:val="24"/>
          <w:szCs w:val="24"/>
        </w:rPr>
        <w:t xml:space="preserve">Программа составлена на основе Примерной программы основного общего образования по истории МО РФ 2004 г. и авторской программы «Новая история 7-8 классы» под редакцией А. Я. </w:t>
      </w:r>
      <w:proofErr w:type="spellStart"/>
      <w:r w:rsidRPr="00BB0438">
        <w:rPr>
          <w:rFonts w:ascii="Times New Roman" w:hAnsi="Times New Roman" w:cs="Times New Roman"/>
          <w:sz w:val="24"/>
          <w:szCs w:val="24"/>
        </w:rPr>
        <w:t>Юдовской</w:t>
      </w:r>
      <w:proofErr w:type="spellEnd"/>
      <w:r w:rsidRPr="00BB0438">
        <w:rPr>
          <w:rFonts w:ascii="Times New Roman" w:hAnsi="Times New Roman" w:cs="Times New Roman"/>
          <w:sz w:val="24"/>
          <w:szCs w:val="24"/>
        </w:rPr>
        <w:t xml:space="preserve"> и Л. М. Ванюшкиной, а также составлена на основе Примерной программы основного общего образования по истории МО РФ М.: Просвещение 2010 г. и авторской программы «История России 6-9 </w:t>
      </w:r>
      <w:proofErr w:type="spellStart"/>
      <w:r w:rsidRPr="00BB0438">
        <w:rPr>
          <w:rFonts w:ascii="Times New Roman" w:hAnsi="Times New Roman" w:cs="Times New Roman"/>
          <w:sz w:val="24"/>
          <w:szCs w:val="24"/>
        </w:rPr>
        <w:t>кл</w:t>
      </w:r>
      <w:proofErr w:type="spellEnd"/>
      <w:r w:rsidRPr="00BB0438">
        <w:rPr>
          <w:rFonts w:ascii="Times New Roman" w:hAnsi="Times New Roman" w:cs="Times New Roman"/>
          <w:sz w:val="24"/>
          <w:szCs w:val="24"/>
        </w:rPr>
        <w:t xml:space="preserve">.» А. А. Данилова и Л. Г. </w:t>
      </w:r>
      <w:proofErr w:type="spellStart"/>
      <w:r w:rsidRPr="00BB0438">
        <w:rPr>
          <w:rFonts w:ascii="Times New Roman" w:hAnsi="Times New Roman" w:cs="Times New Roman"/>
          <w:sz w:val="24"/>
          <w:szCs w:val="24"/>
        </w:rPr>
        <w:t>Косулиной</w:t>
      </w:r>
      <w:proofErr w:type="spellEnd"/>
      <w:r w:rsidRPr="00BB0438">
        <w:rPr>
          <w:rFonts w:ascii="Times New Roman" w:hAnsi="Times New Roman" w:cs="Times New Roman"/>
          <w:sz w:val="24"/>
          <w:szCs w:val="24"/>
        </w:rPr>
        <w:t xml:space="preserve">. - М.: Просвещение, 2010год и рассчитана на </w:t>
      </w:r>
      <w:r w:rsidR="007D0E12" w:rsidRPr="00BB0438">
        <w:rPr>
          <w:rFonts w:ascii="Times New Roman" w:hAnsi="Times New Roman" w:cs="Times New Roman"/>
          <w:sz w:val="24"/>
          <w:szCs w:val="24"/>
        </w:rPr>
        <w:t>реализацию</w:t>
      </w:r>
      <w:r w:rsidRPr="00BB0438">
        <w:rPr>
          <w:rFonts w:ascii="Times New Roman" w:hAnsi="Times New Roman" w:cs="Times New Roman"/>
          <w:sz w:val="24"/>
          <w:szCs w:val="24"/>
        </w:rPr>
        <w:t xml:space="preserve"> разработанного Министерством образования РФ </w:t>
      </w:r>
      <w:r w:rsidR="007D0E12" w:rsidRPr="00BB0438">
        <w:rPr>
          <w:rFonts w:ascii="Times New Roman" w:hAnsi="Times New Roman" w:cs="Times New Roman"/>
          <w:sz w:val="24"/>
          <w:szCs w:val="24"/>
        </w:rPr>
        <w:t>концентрического</w:t>
      </w:r>
      <w:r w:rsidRPr="00BB0438">
        <w:rPr>
          <w:rFonts w:ascii="Times New Roman" w:hAnsi="Times New Roman" w:cs="Times New Roman"/>
          <w:sz w:val="24"/>
          <w:szCs w:val="24"/>
        </w:rPr>
        <w:t xml:space="preserve"> подхода к школьному историческому образованию.</w:t>
      </w:r>
    </w:p>
    <w:p w:rsidR="00A21551" w:rsidRDefault="004171D5" w:rsidP="003002AD">
      <w:pPr>
        <w:spacing w:after="0" w:line="240" w:lineRule="auto"/>
        <w:ind w:firstLine="567"/>
        <w:jc w:val="both"/>
        <w:rPr>
          <w:rFonts w:ascii="Times New Roman" w:hAnsi="Times New Roman" w:cs="Times New Roman"/>
          <w:sz w:val="24"/>
          <w:szCs w:val="24"/>
        </w:rPr>
      </w:pPr>
      <w:r w:rsidRPr="004171D5">
        <w:rPr>
          <w:rFonts w:ascii="Times New Roman" w:hAnsi="Times New Roman" w:cs="Times New Roman"/>
          <w:sz w:val="24"/>
          <w:szCs w:val="24"/>
        </w:rPr>
        <w:t>Федеральный базисный учебный план</w:t>
      </w:r>
      <w:r w:rsidRPr="007E3496">
        <w:rPr>
          <w:rFonts w:ascii="Times New Roman" w:hAnsi="Times New Roman" w:cs="Times New Roman"/>
          <w:sz w:val="24"/>
          <w:szCs w:val="24"/>
        </w:rPr>
        <w:t xml:space="preserve"> отводит на изучение и</w:t>
      </w:r>
      <w:r w:rsidR="007D0E12">
        <w:rPr>
          <w:rFonts w:ascii="Times New Roman" w:hAnsi="Times New Roman" w:cs="Times New Roman"/>
          <w:sz w:val="24"/>
          <w:szCs w:val="24"/>
        </w:rPr>
        <w:t>стории 68</w:t>
      </w:r>
      <w:r w:rsidRPr="007E3496">
        <w:rPr>
          <w:rFonts w:ascii="Times New Roman" w:hAnsi="Times New Roman" w:cs="Times New Roman"/>
          <w:sz w:val="24"/>
          <w:szCs w:val="24"/>
        </w:rPr>
        <w:t xml:space="preserve"> часов в год предлагает изучать </w:t>
      </w:r>
      <w:r w:rsidR="007D0E12">
        <w:rPr>
          <w:rFonts w:ascii="Times New Roman" w:hAnsi="Times New Roman" w:cs="Times New Roman"/>
          <w:sz w:val="24"/>
          <w:szCs w:val="24"/>
        </w:rPr>
        <w:t>в 7</w:t>
      </w:r>
      <w:r w:rsidRPr="007E3496">
        <w:rPr>
          <w:rFonts w:ascii="Times New Roman" w:hAnsi="Times New Roman" w:cs="Times New Roman"/>
          <w:sz w:val="24"/>
          <w:szCs w:val="24"/>
        </w:rPr>
        <w:t xml:space="preserve"> классе: «История России с древнейших времён до конца XVI века» не менее 30 часов, «Ис</w:t>
      </w:r>
      <w:r w:rsidR="0079268B">
        <w:rPr>
          <w:rFonts w:ascii="Times New Roman" w:hAnsi="Times New Roman" w:cs="Times New Roman"/>
          <w:sz w:val="24"/>
          <w:szCs w:val="24"/>
        </w:rPr>
        <w:t>торию Средних веков» не менее 30</w:t>
      </w:r>
      <w:r w:rsidRPr="007E3496">
        <w:rPr>
          <w:rFonts w:ascii="Times New Roman" w:hAnsi="Times New Roman" w:cs="Times New Roman"/>
          <w:sz w:val="24"/>
          <w:szCs w:val="24"/>
        </w:rPr>
        <w:t xml:space="preserve"> часов; в VII классе: «Историю России (XVII</w:t>
      </w:r>
      <w:r w:rsidR="00A21551">
        <w:rPr>
          <w:rFonts w:ascii="Times New Roman" w:hAnsi="Times New Roman" w:cs="Times New Roman"/>
          <w:sz w:val="24"/>
          <w:szCs w:val="24"/>
        </w:rPr>
        <w:t>-XVIII вв.)» не менее 36 часов.</w:t>
      </w:r>
    </w:p>
    <w:p w:rsidR="00B77F10" w:rsidRPr="00F1336D" w:rsidRDefault="00B77F10" w:rsidP="003002AD">
      <w:pPr>
        <w:spacing w:after="0" w:line="240" w:lineRule="auto"/>
        <w:ind w:firstLine="567"/>
        <w:jc w:val="both"/>
        <w:rPr>
          <w:rFonts w:ascii="Times New Roman" w:hAnsi="Times New Roman" w:cs="Times New Roman"/>
          <w:sz w:val="24"/>
          <w:szCs w:val="24"/>
        </w:rPr>
      </w:pPr>
      <w:r w:rsidRPr="00044763">
        <w:rPr>
          <w:rFonts w:ascii="Times New Roman" w:hAnsi="Times New Roman" w:cs="Times New Roman"/>
          <w:sz w:val="24"/>
          <w:szCs w:val="24"/>
        </w:rPr>
        <w:t>В средней школе на базовом уровне учащиеся приобретают навыки установления пространственно-временных рамок исторических процессов и явлений; различения в исторической информации фактов и мнений, описаний и объяснений; участия в дискуссиях по историческим проблемам, формулирования собственной позиции по обсуждаемым вопросам, подкреплённой историческими аргументами; поиска исторической информации в разных знаковых системах (текст, карта, схема, диаграмма, таблица, аудиовизуальный ряд); использования методов электронной обработки исторической информации.</w:t>
      </w:r>
    </w:p>
    <w:p w:rsidR="00F1336D" w:rsidRDefault="00F1336D" w:rsidP="003002AD">
      <w:pPr>
        <w:spacing w:after="0" w:line="240" w:lineRule="auto"/>
        <w:ind w:firstLine="709"/>
        <w:jc w:val="both"/>
        <w:rPr>
          <w:rFonts w:ascii="Times New Roman" w:hAnsi="Times New Roman" w:cs="Times New Roman"/>
          <w:sz w:val="24"/>
          <w:szCs w:val="24"/>
        </w:rPr>
      </w:pPr>
      <w:r w:rsidRPr="00F1336D">
        <w:rPr>
          <w:rFonts w:ascii="Times New Roman" w:hAnsi="Times New Roman" w:cs="Times New Roman"/>
          <w:sz w:val="24"/>
          <w:szCs w:val="24"/>
        </w:rPr>
        <w:t xml:space="preserve">Рабочая программа составлена в соответствии с Законом об образовании </w:t>
      </w:r>
      <w:r w:rsidR="00202DB1" w:rsidRPr="00F1336D">
        <w:rPr>
          <w:rFonts w:ascii="Times New Roman" w:hAnsi="Times New Roman" w:cs="Times New Roman"/>
          <w:sz w:val="24"/>
          <w:szCs w:val="24"/>
        </w:rPr>
        <w:t>Р.Ф,</w:t>
      </w:r>
      <w:r w:rsidRPr="00F1336D">
        <w:rPr>
          <w:rFonts w:ascii="Times New Roman" w:hAnsi="Times New Roman" w:cs="Times New Roman"/>
          <w:sz w:val="24"/>
          <w:szCs w:val="24"/>
        </w:rPr>
        <w:t xml:space="preserve"> в соответствии с федеральным компонентом государственного стандарта общего образования </w:t>
      </w:r>
      <w:r w:rsidR="00202DB1" w:rsidRPr="00F1336D">
        <w:rPr>
          <w:rFonts w:ascii="Times New Roman" w:hAnsi="Times New Roman" w:cs="Times New Roman"/>
          <w:sz w:val="24"/>
          <w:szCs w:val="24"/>
        </w:rPr>
        <w:t>(утверждён</w:t>
      </w:r>
      <w:r w:rsidRPr="00F1336D">
        <w:rPr>
          <w:rFonts w:ascii="Times New Roman" w:hAnsi="Times New Roman" w:cs="Times New Roman"/>
          <w:sz w:val="24"/>
          <w:szCs w:val="24"/>
        </w:rPr>
        <w:t xml:space="preserve"> приказом Минобразования России от 5 марта 2004 г. № 1089 «Об утверждении федерального компонента государственных стандартов начального общего, основного общего и среднего </w:t>
      </w:r>
      <w:r w:rsidR="00DB02D9" w:rsidRPr="00F1336D">
        <w:rPr>
          <w:rFonts w:ascii="Times New Roman" w:hAnsi="Times New Roman" w:cs="Times New Roman"/>
          <w:sz w:val="24"/>
          <w:szCs w:val="24"/>
        </w:rPr>
        <w:t>(полного</w:t>
      </w:r>
      <w:r w:rsidRPr="00F1336D">
        <w:rPr>
          <w:rFonts w:ascii="Times New Roman" w:hAnsi="Times New Roman" w:cs="Times New Roman"/>
          <w:sz w:val="24"/>
          <w:szCs w:val="24"/>
        </w:rPr>
        <w:t xml:space="preserve">) общего </w:t>
      </w:r>
      <w:r w:rsidR="00DB02D9" w:rsidRPr="00F1336D">
        <w:rPr>
          <w:rFonts w:ascii="Times New Roman" w:hAnsi="Times New Roman" w:cs="Times New Roman"/>
          <w:sz w:val="24"/>
          <w:szCs w:val="24"/>
        </w:rPr>
        <w:t>образования, в</w:t>
      </w:r>
      <w:r w:rsidRPr="00F1336D">
        <w:rPr>
          <w:rFonts w:ascii="Times New Roman" w:hAnsi="Times New Roman" w:cs="Times New Roman"/>
          <w:sz w:val="24"/>
          <w:szCs w:val="24"/>
        </w:rPr>
        <w:t xml:space="preserve"> соответствии с письмом Министерства Образования и науки Р.Ф. от 07.07.2005г.№ 03 – </w:t>
      </w:r>
      <w:r w:rsidR="00DB02D9" w:rsidRPr="00F1336D">
        <w:rPr>
          <w:rFonts w:ascii="Times New Roman" w:hAnsi="Times New Roman" w:cs="Times New Roman"/>
          <w:sz w:val="24"/>
          <w:szCs w:val="24"/>
        </w:rPr>
        <w:t>1263»</w:t>
      </w:r>
    </w:p>
    <w:p w:rsidR="00190E59" w:rsidRPr="0079268B" w:rsidRDefault="00190E59" w:rsidP="003002AD">
      <w:pPr>
        <w:spacing w:after="0" w:line="240" w:lineRule="auto"/>
        <w:jc w:val="both"/>
        <w:rPr>
          <w:rFonts w:ascii="Times New Roman" w:hAnsi="Times New Roman" w:cs="Times New Roman"/>
          <w:sz w:val="24"/>
          <w:szCs w:val="24"/>
        </w:rPr>
      </w:pPr>
      <w:r w:rsidRPr="00190E59">
        <w:rPr>
          <w:rFonts w:ascii="Times New Roman" w:hAnsi="Times New Roman" w:cs="Times New Roman"/>
          <w:b/>
          <w:sz w:val="24"/>
          <w:szCs w:val="24"/>
        </w:rPr>
        <w:t xml:space="preserve">Блок 1. В. А. </w:t>
      </w:r>
      <w:proofErr w:type="spellStart"/>
      <w:r w:rsidR="00D35F62" w:rsidRPr="00190E59">
        <w:rPr>
          <w:rFonts w:ascii="Times New Roman" w:hAnsi="Times New Roman" w:cs="Times New Roman"/>
          <w:b/>
          <w:sz w:val="24"/>
          <w:szCs w:val="24"/>
        </w:rPr>
        <w:t>Ведюшкина</w:t>
      </w:r>
      <w:proofErr w:type="spellEnd"/>
      <w:r w:rsidR="00D35F62">
        <w:rPr>
          <w:rFonts w:ascii="Times New Roman" w:hAnsi="Times New Roman" w:cs="Times New Roman"/>
          <w:b/>
          <w:sz w:val="24"/>
          <w:szCs w:val="24"/>
        </w:rPr>
        <w:t>,</w:t>
      </w:r>
      <w:r w:rsidR="00D35F62" w:rsidRPr="00190E59">
        <w:rPr>
          <w:rFonts w:ascii="Times New Roman" w:hAnsi="Times New Roman" w:cs="Times New Roman"/>
          <w:b/>
          <w:sz w:val="24"/>
          <w:szCs w:val="24"/>
        </w:rPr>
        <w:t xml:space="preserve"> «</w:t>
      </w:r>
      <w:r w:rsidRPr="00190E59">
        <w:rPr>
          <w:rFonts w:ascii="Times New Roman" w:hAnsi="Times New Roman" w:cs="Times New Roman"/>
          <w:b/>
          <w:sz w:val="24"/>
          <w:szCs w:val="24"/>
        </w:rPr>
        <w:t>История средних веков», М., «Просвещение» 2002</w:t>
      </w:r>
      <w:r w:rsidR="0001737E" w:rsidRPr="0079268B">
        <w:rPr>
          <w:rFonts w:ascii="Times New Roman" w:hAnsi="Times New Roman" w:cs="Times New Roman"/>
          <w:sz w:val="24"/>
          <w:szCs w:val="24"/>
        </w:rPr>
        <w:t>(30</w:t>
      </w:r>
      <w:r w:rsidR="0079268B">
        <w:rPr>
          <w:rFonts w:ascii="Times New Roman" w:hAnsi="Times New Roman" w:cs="Times New Roman"/>
          <w:sz w:val="24"/>
          <w:szCs w:val="24"/>
        </w:rPr>
        <w:t xml:space="preserve"> часов</w:t>
      </w:r>
      <w:r w:rsidR="0079268B" w:rsidRPr="0079268B">
        <w:rPr>
          <w:rFonts w:ascii="Times New Roman" w:hAnsi="Times New Roman" w:cs="Times New Roman"/>
          <w:sz w:val="24"/>
          <w:szCs w:val="24"/>
        </w:rPr>
        <w:t>, 2 контрольные работы по темам: «</w:t>
      </w:r>
      <w:proofErr w:type="spellStart"/>
      <w:r w:rsidR="0079268B" w:rsidRPr="0079268B">
        <w:rPr>
          <w:rFonts w:ascii="Times New Roman" w:hAnsi="Times New Roman" w:cs="Times New Roman"/>
          <w:sz w:val="24"/>
          <w:szCs w:val="24"/>
        </w:rPr>
        <w:t>Ранне</w:t>
      </w:r>
      <w:proofErr w:type="spellEnd"/>
      <w:r w:rsidR="0079268B" w:rsidRPr="0079268B">
        <w:rPr>
          <w:rFonts w:ascii="Times New Roman" w:hAnsi="Times New Roman" w:cs="Times New Roman"/>
          <w:sz w:val="24"/>
          <w:szCs w:val="24"/>
        </w:rPr>
        <w:t xml:space="preserve"> средневековье», «Расцвет средневековья»</w:t>
      </w:r>
      <w:r w:rsidRPr="0079268B">
        <w:rPr>
          <w:rFonts w:ascii="Times New Roman" w:hAnsi="Times New Roman" w:cs="Times New Roman"/>
          <w:sz w:val="24"/>
          <w:szCs w:val="24"/>
        </w:rPr>
        <w:t>)</w:t>
      </w:r>
    </w:p>
    <w:p w:rsid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Количество часов в неделю – 1, в год – 34</w:t>
      </w:r>
    </w:p>
    <w:p w:rsidR="00AD5533" w:rsidRPr="00B77F10" w:rsidRDefault="007D0E12" w:rsidP="003002AD">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УМК</w:t>
      </w:r>
      <w:r w:rsidR="00AD5533" w:rsidRPr="00B77F10">
        <w:rPr>
          <w:rFonts w:ascii="Times New Roman" w:hAnsi="Times New Roman" w:cs="Times New Roman"/>
          <w:b/>
          <w:i/>
          <w:sz w:val="24"/>
          <w:szCs w:val="24"/>
          <w:u w:val="single"/>
        </w:rPr>
        <w:t>:</w:t>
      </w:r>
    </w:p>
    <w:p w:rsidR="00AD5533" w:rsidRPr="00682EBE" w:rsidRDefault="00D35F62"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 xml:space="preserve">Учебник </w:t>
      </w:r>
      <w:r>
        <w:rPr>
          <w:rFonts w:ascii="Times New Roman" w:hAnsi="Times New Roman" w:cs="Times New Roman"/>
          <w:sz w:val="24"/>
          <w:szCs w:val="24"/>
        </w:rPr>
        <w:t>В.</w:t>
      </w:r>
      <w:r w:rsidR="00AD5533">
        <w:rPr>
          <w:rFonts w:ascii="Times New Roman" w:hAnsi="Times New Roman" w:cs="Times New Roman"/>
          <w:sz w:val="24"/>
          <w:szCs w:val="24"/>
        </w:rPr>
        <w:t xml:space="preserve"> А. </w:t>
      </w:r>
      <w:proofErr w:type="spellStart"/>
      <w:r w:rsidR="00AD5533">
        <w:rPr>
          <w:rFonts w:ascii="Times New Roman" w:hAnsi="Times New Roman" w:cs="Times New Roman"/>
          <w:sz w:val="24"/>
          <w:szCs w:val="24"/>
        </w:rPr>
        <w:t>Ведюшкина</w:t>
      </w:r>
      <w:proofErr w:type="spellEnd"/>
      <w:r w:rsidR="00AD5533" w:rsidRPr="00682EBE">
        <w:rPr>
          <w:rFonts w:ascii="Times New Roman" w:hAnsi="Times New Roman" w:cs="Times New Roman"/>
          <w:sz w:val="24"/>
          <w:szCs w:val="24"/>
        </w:rPr>
        <w:t>«История средних веков», М</w:t>
      </w:r>
      <w:r w:rsidR="00AD5533">
        <w:rPr>
          <w:rFonts w:ascii="Times New Roman" w:hAnsi="Times New Roman" w:cs="Times New Roman"/>
          <w:sz w:val="24"/>
          <w:szCs w:val="24"/>
        </w:rPr>
        <w:t>., «Просвещение» 2002</w:t>
      </w:r>
    </w:p>
    <w:p w:rsidR="00AD5533" w:rsidRPr="00682EBE" w:rsidRDefault="00AD5533"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 xml:space="preserve">Тесты по истории средних веков авт. М.Ю. </w:t>
      </w:r>
      <w:proofErr w:type="spellStart"/>
      <w:r w:rsidRPr="00682EBE">
        <w:rPr>
          <w:rFonts w:ascii="Times New Roman" w:hAnsi="Times New Roman" w:cs="Times New Roman"/>
          <w:sz w:val="24"/>
          <w:szCs w:val="24"/>
        </w:rPr>
        <w:t>Брант</w:t>
      </w:r>
      <w:proofErr w:type="spellEnd"/>
      <w:r w:rsidRPr="00682EBE">
        <w:rPr>
          <w:rFonts w:ascii="Times New Roman" w:hAnsi="Times New Roman" w:cs="Times New Roman"/>
          <w:sz w:val="24"/>
          <w:szCs w:val="24"/>
        </w:rPr>
        <w:t>, Москва, «Дрофа», 2002г.</w:t>
      </w:r>
    </w:p>
    <w:p w:rsidR="00AD5533" w:rsidRDefault="00AD5533"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Учебные карты по истории средних веков.</w:t>
      </w:r>
    </w:p>
    <w:p w:rsidR="00CB35B1" w:rsidRPr="00CB35B1" w:rsidRDefault="00CB35B1" w:rsidP="00CB35B1">
      <w:pPr>
        <w:shd w:val="clear" w:color="auto" w:fill="FFFFFF"/>
        <w:autoSpaceDE w:val="0"/>
        <w:autoSpaceDN w:val="0"/>
        <w:adjustRightInd w:val="0"/>
        <w:spacing w:after="0" w:line="240" w:lineRule="auto"/>
        <w:jc w:val="both"/>
        <w:rPr>
          <w:rFonts w:ascii="Times New Roman" w:eastAsia="SimSun" w:hAnsi="Times New Roman" w:cs="Times New Roman"/>
          <w:sz w:val="24"/>
          <w:szCs w:val="24"/>
          <w:lang w:eastAsia="zh-CN"/>
        </w:rPr>
      </w:pPr>
      <w:r w:rsidRPr="00CB35B1">
        <w:rPr>
          <w:rFonts w:ascii="Times New Roman" w:eastAsia="SimSun" w:hAnsi="Times New Roman" w:cs="Times New Roman"/>
          <w:sz w:val="24"/>
          <w:szCs w:val="24"/>
          <w:lang w:eastAsia="zh-CN"/>
        </w:rPr>
        <w:t>В качестве цифровых образовательных ресурсов предполагается использование:</w:t>
      </w:r>
    </w:p>
    <w:p w:rsidR="00CB35B1" w:rsidRPr="00CB35B1" w:rsidRDefault="00CB35B1" w:rsidP="00CB35B1">
      <w:pPr>
        <w:numPr>
          <w:ilvl w:val="0"/>
          <w:numId w:val="1"/>
        </w:numPr>
        <w:spacing w:after="0" w:line="240" w:lineRule="auto"/>
        <w:contextualSpacing/>
        <w:jc w:val="both"/>
        <w:rPr>
          <w:rFonts w:ascii="Times New Roman" w:eastAsia="SimSun" w:hAnsi="Times New Roman" w:cs="Times New Roman"/>
          <w:sz w:val="24"/>
          <w:szCs w:val="24"/>
          <w:lang w:eastAsia="zh-CN"/>
        </w:rPr>
      </w:pPr>
      <w:r w:rsidRPr="00CB35B1">
        <w:rPr>
          <w:rFonts w:ascii="Times New Roman" w:eastAsia="SimSun" w:hAnsi="Times New Roman" w:cs="Times New Roman"/>
          <w:sz w:val="24"/>
          <w:szCs w:val="24"/>
          <w:lang w:eastAsia="zh-CN"/>
        </w:rPr>
        <w:t>Цифровые образовательные ресурсы сети Интернет.</w:t>
      </w:r>
    </w:p>
    <w:p w:rsidR="00CB35B1" w:rsidRPr="00CB35B1" w:rsidRDefault="00CB35B1" w:rsidP="00CB35B1">
      <w:pPr>
        <w:numPr>
          <w:ilvl w:val="0"/>
          <w:numId w:val="1"/>
        </w:numPr>
        <w:spacing w:after="0" w:line="240" w:lineRule="auto"/>
        <w:contextualSpacing/>
        <w:jc w:val="both"/>
        <w:rPr>
          <w:rFonts w:ascii="Times New Roman" w:eastAsia="SimSun" w:hAnsi="Times New Roman" w:cs="Times New Roman"/>
          <w:sz w:val="24"/>
          <w:szCs w:val="24"/>
          <w:lang w:eastAsia="zh-CN"/>
        </w:rPr>
      </w:pPr>
      <w:r w:rsidRPr="00CB35B1">
        <w:rPr>
          <w:rFonts w:ascii="Times New Roman" w:eastAsia="SimSun" w:hAnsi="Times New Roman" w:cs="Times New Roman"/>
          <w:sz w:val="24"/>
          <w:szCs w:val="24"/>
          <w:lang w:eastAsia="zh-CN"/>
        </w:rPr>
        <w:t>Пре</w:t>
      </w:r>
      <w:r>
        <w:rPr>
          <w:rFonts w:ascii="Times New Roman" w:eastAsia="SimSun" w:hAnsi="Times New Roman" w:cs="Times New Roman"/>
          <w:sz w:val="24"/>
          <w:szCs w:val="24"/>
          <w:lang w:eastAsia="zh-CN"/>
        </w:rPr>
        <w:t>зентации по курсу история</w:t>
      </w:r>
      <w:r w:rsidRPr="00CB35B1">
        <w:rPr>
          <w:rFonts w:ascii="Times New Roman" w:eastAsia="SimSun" w:hAnsi="Times New Roman" w:cs="Times New Roman"/>
          <w:sz w:val="24"/>
          <w:szCs w:val="24"/>
          <w:lang w:eastAsia="zh-CN"/>
        </w:rPr>
        <w:t xml:space="preserve">. </w:t>
      </w:r>
    </w:p>
    <w:p w:rsidR="00CB35B1" w:rsidRDefault="00CB35B1" w:rsidP="003002AD">
      <w:pPr>
        <w:spacing w:after="0" w:line="240" w:lineRule="auto"/>
        <w:jc w:val="both"/>
        <w:rPr>
          <w:rFonts w:ascii="Times New Roman" w:hAnsi="Times New Roman" w:cs="Times New Roman"/>
          <w:sz w:val="24"/>
          <w:szCs w:val="24"/>
        </w:rPr>
      </w:pPr>
    </w:p>
    <w:p w:rsidR="00682EBE" w:rsidRPr="00682EBE" w:rsidRDefault="00682EBE" w:rsidP="003002AD">
      <w:pPr>
        <w:spacing w:after="0" w:line="240" w:lineRule="auto"/>
        <w:jc w:val="both"/>
        <w:rPr>
          <w:rFonts w:ascii="Times New Roman" w:hAnsi="Times New Roman" w:cs="Times New Roman"/>
          <w:sz w:val="24"/>
          <w:szCs w:val="24"/>
        </w:rPr>
      </w:pPr>
      <w:r w:rsidRPr="00B77F10">
        <w:rPr>
          <w:rFonts w:ascii="Times New Roman" w:hAnsi="Times New Roman" w:cs="Times New Roman"/>
          <w:b/>
          <w:i/>
          <w:sz w:val="24"/>
          <w:szCs w:val="24"/>
          <w:u w:val="single"/>
        </w:rPr>
        <w:t>Цель курса:</w:t>
      </w:r>
      <w:r w:rsidRPr="00682EBE">
        <w:rPr>
          <w:rFonts w:ascii="Times New Roman" w:hAnsi="Times New Roman" w:cs="Times New Roman"/>
          <w:sz w:val="24"/>
          <w:szCs w:val="24"/>
        </w:rPr>
        <w:t xml:space="preserve"> показать самобытные черты Средневековья, его непохожесть на современный мир.</w:t>
      </w:r>
    </w:p>
    <w:p w:rsidR="00682EBE" w:rsidRPr="00B77F10" w:rsidRDefault="00682EBE" w:rsidP="003002AD">
      <w:pPr>
        <w:spacing w:after="0" w:line="240" w:lineRule="auto"/>
        <w:jc w:val="both"/>
        <w:rPr>
          <w:rFonts w:ascii="Times New Roman" w:hAnsi="Times New Roman" w:cs="Times New Roman"/>
          <w:b/>
          <w:i/>
          <w:sz w:val="24"/>
          <w:szCs w:val="24"/>
          <w:u w:val="single"/>
        </w:rPr>
      </w:pPr>
      <w:r w:rsidRPr="00B77F10">
        <w:rPr>
          <w:rFonts w:ascii="Times New Roman" w:hAnsi="Times New Roman" w:cs="Times New Roman"/>
          <w:b/>
          <w:i/>
          <w:sz w:val="24"/>
          <w:szCs w:val="24"/>
          <w:u w:val="single"/>
        </w:rPr>
        <w:t>Задачи курса:</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lastRenderedPageBreak/>
        <w:t>сформировать целостное представление об истории Средних Веков как закономерном и необходимом периоде всемирной истории;</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осветить экономическое, социальное, политическое и культурное развитие основных регионов Европы и мира, показать их общие черты и различия;</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охарактеризовать наиболее яркие личности Средневековья, их роль в истории и культуре;</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показать возникновение и развитие идей и институтов, вошедших в жизнь современного человека и гражданина.</w:t>
      </w:r>
    </w:p>
    <w:p w:rsidR="00682EBE" w:rsidRPr="00B77F10" w:rsidRDefault="00682EBE" w:rsidP="003002AD">
      <w:pPr>
        <w:spacing w:after="0" w:line="240" w:lineRule="auto"/>
        <w:jc w:val="both"/>
        <w:rPr>
          <w:rFonts w:ascii="Times New Roman" w:hAnsi="Times New Roman" w:cs="Times New Roman"/>
          <w:b/>
          <w:i/>
          <w:sz w:val="24"/>
          <w:szCs w:val="24"/>
          <w:u w:val="single"/>
        </w:rPr>
      </w:pPr>
      <w:r w:rsidRPr="00B77F10">
        <w:rPr>
          <w:rFonts w:ascii="Times New Roman" w:hAnsi="Times New Roman" w:cs="Times New Roman"/>
          <w:b/>
          <w:i/>
          <w:sz w:val="24"/>
          <w:szCs w:val="24"/>
          <w:u w:val="single"/>
        </w:rPr>
        <w:t>Основные умения:</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 xml:space="preserve">связно пересказывать текст учебника, отделяя главное </w:t>
      </w:r>
      <w:proofErr w:type="gramStart"/>
      <w:r w:rsidRPr="00682EBE">
        <w:rPr>
          <w:rFonts w:ascii="Times New Roman" w:hAnsi="Times New Roman" w:cs="Times New Roman"/>
          <w:sz w:val="24"/>
          <w:szCs w:val="24"/>
        </w:rPr>
        <w:t>от</w:t>
      </w:r>
      <w:proofErr w:type="gramEnd"/>
      <w:r w:rsidRPr="00682EBE">
        <w:rPr>
          <w:rFonts w:ascii="Times New Roman" w:hAnsi="Times New Roman" w:cs="Times New Roman"/>
          <w:sz w:val="24"/>
          <w:szCs w:val="24"/>
        </w:rPr>
        <w:t xml:space="preserve"> второстепенного;</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анализировать материал, определять предпосылки, сущность и последствия исторических явлений и событий;</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сравнивать исторические явления и события в различных странах и регионах, выделяя сходство и различия;</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давать самостоятельную оценку историческим явлениям, событиям и личностям;</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полемизировать и отстаивать свои взгляды;</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самостоятельно анализировать исторические источники как письменные, так вещественные и изобразительные;</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работать с исторической картой;</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опериро</w:t>
      </w:r>
      <w:r w:rsidR="00EA4F12">
        <w:rPr>
          <w:rFonts w:ascii="Times New Roman" w:hAnsi="Times New Roman" w:cs="Times New Roman"/>
          <w:sz w:val="24"/>
          <w:szCs w:val="24"/>
        </w:rPr>
        <w:t>вать историческими датами, выяв</w:t>
      </w:r>
      <w:r w:rsidRPr="00682EBE">
        <w:rPr>
          <w:rFonts w:ascii="Times New Roman" w:hAnsi="Times New Roman" w:cs="Times New Roman"/>
          <w:sz w:val="24"/>
          <w:szCs w:val="24"/>
        </w:rPr>
        <w:t>лять синхронность и последовательность событий и явлений.</w:t>
      </w:r>
    </w:p>
    <w:p w:rsidR="00682EBE" w:rsidRDefault="00682EBE" w:rsidP="003002AD">
      <w:pPr>
        <w:spacing w:after="0" w:line="240" w:lineRule="auto"/>
        <w:jc w:val="both"/>
        <w:rPr>
          <w:rFonts w:ascii="Times New Roman" w:hAnsi="Times New Roman" w:cs="Times New Roman"/>
          <w:sz w:val="24"/>
          <w:szCs w:val="24"/>
        </w:rPr>
      </w:pPr>
      <w:r w:rsidRPr="00B77F10">
        <w:rPr>
          <w:rFonts w:ascii="Times New Roman" w:hAnsi="Times New Roman" w:cs="Times New Roman"/>
          <w:b/>
          <w:i/>
          <w:sz w:val="24"/>
          <w:szCs w:val="24"/>
          <w:u w:val="single"/>
        </w:rPr>
        <w:t>Система контроля:</w:t>
      </w:r>
      <w:r w:rsidRPr="00682EBE">
        <w:rPr>
          <w:rFonts w:ascii="Times New Roman" w:hAnsi="Times New Roman" w:cs="Times New Roman"/>
          <w:sz w:val="24"/>
          <w:szCs w:val="24"/>
        </w:rPr>
        <w:t xml:space="preserve"> входной </w:t>
      </w:r>
      <w:r w:rsidR="00AD5533" w:rsidRPr="00682EBE">
        <w:rPr>
          <w:rFonts w:ascii="Times New Roman" w:hAnsi="Times New Roman" w:cs="Times New Roman"/>
          <w:sz w:val="24"/>
          <w:szCs w:val="24"/>
        </w:rPr>
        <w:t xml:space="preserve">мониторинг; </w:t>
      </w:r>
      <w:r w:rsidR="00AD5533">
        <w:rPr>
          <w:rFonts w:ascii="Times New Roman" w:hAnsi="Times New Roman" w:cs="Times New Roman"/>
          <w:sz w:val="24"/>
          <w:szCs w:val="24"/>
        </w:rPr>
        <w:t>проверочные</w:t>
      </w:r>
      <w:r w:rsidRPr="00682EBE">
        <w:rPr>
          <w:rFonts w:ascii="Times New Roman" w:hAnsi="Times New Roman" w:cs="Times New Roman"/>
          <w:sz w:val="24"/>
          <w:szCs w:val="24"/>
        </w:rPr>
        <w:t xml:space="preserve"> письменные и тестовые работы по темам, игровые викторины, КВН, театрализованные представления, проектная деятельность, тестовая итоговая работа.</w:t>
      </w:r>
      <w:r w:rsidR="00A260AC">
        <w:rPr>
          <w:rFonts w:ascii="Times New Roman" w:hAnsi="Times New Roman" w:cs="Times New Roman"/>
          <w:sz w:val="24"/>
          <w:szCs w:val="24"/>
        </w:rPr>
        <w:t xml:space="preserve"> </w:t>
      </w:r>
      <w:r w:rsidR="00A260AC" w:rsidRPr="00A260AC">
        <w:rPr>
          <w:rFonts w:ascii="Times New Roman" w:hAnsi="Times New Roman" w:cs="Times New Roman"/>
          <w:sz w:val="24"/>
          <w:szCs w:val="24"/>
          <w:highlight w:val="yellow"/>
        </w:rPr>
        <w:t>КРИТЕРИИ ОЦЕНИВАНИЯ</w:t>
      </w:r>
    </w:p>
    <w:p w:rsidR="00644498" w:rsidRPr="00C936BA" w:rsidRDefault="00C936BA" w:rsidP="00C936BA">
      <w:pPr>
        <w:spacing w:after="0" w:line="240" w:lineRule="auto"/>
        <w:jc w:val="center"/>
        <w:rPr>
          <w:rFonts w:ascii="Times New Roman" w:hAnsi="Times New Roman" w:cs="Times New Roman"/>
          <w:b/>
          <w:sz w:val="24"/>
          <w:szCs w:val="24"/>
        </w:rPr>
      </w:pPr>
      <w:r w:rsidRPr="00C936BA">
        <w:rPr>
          <w:rFonts w:ascii="Times New Roman" w:hAnsi="Times New Roman" w:cs="Times New Roman"/>
          <w:b/>
          <w:sz w:val="24"/>
          <w:szCs w:val="24"/>
        </w:rPr>
        <w:t>Содержание обучения</w:t>
      </w:r>
    </w:p>
    <w:p w:rsid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Программа курса по истории Средних </w:t>
      </w:r>
      <w:r w:rsidR="0004790C" w:rsidRPr="00810631">
        <w:rPr>
          <w:rFonts w:ascii="Times New Roman" w:hAnsi="Times New Roman" w:cs="Times New Roman"/>
          <w:sz w:val="24"/>
          <w:szCs w:val="24"/>
        </w:rPr>
        <w:t>веков охватывает</w:t>
      </w:r>
      <w:r w:rsidRPr="00810631">
        <w:rPr>
          <w:rFonts w:ascii="Times New Roman" w:hAnsi="Times New Roman" w:cs="Times New Roman"/>
          <w:sz w:val="24"/>
          <w:szCs w:val="24"/>
        </w:rPr>
        <w:t xml:space="preserve"> период с конца V по XV в., от падения Западной Римской империи до начала эпохи Великих географических открытий. В него входят следующие разделы: введение, раннее Средневековье, расцвет Средневековья, «</w:t>
      </w:r>
      <w:r w:rsidR="0004790C" w:rsidRPr="00810631">
        <w:rPr>
          <w:rFonts w:ascii="Times New Roman" w:hAnsi="Times New Roman" w:cs="Times New Roman"/>
          <w:sz w:val="24"/>
          <w:szCs w:val="24"/>
        </w:rPr>
        <w:t>осень»</w:t>
      </w:r>
      <w:r w:rsidRPr="00810631">
        <w:rPr>
          <w:rFonts w:ascii="Times New Roman" w:hAnsi="Times New Roman" w:cs="Times New Roman"/>
          <w:sz w:val="24"/>
          <w:szCs w:val="24"/>
        </w:rPr>
        <w:t xml:space="preserve"> Средневековья, вдали от Европы и итоговое повторение Курс дает возможность проследить огромную роль Средневековья в складывании основ современного мира, уделяя внимание тем феноменам истории Средних веков, которые, так или иначе, вошли в современную цивилизацию. Курс «история Средних веков» построен по проблемно-хронологическому принципу, что позволяет уделить необходимое внимание наиболее важным, сквозным проблемам Средневековья, особенностям развития каждого региона, а также проследить динамику исторического развития и выделить в рамках Средневековья его основные этапы. Хотя курс включает историю Европы, Азии, Африки и Америки, однако основное внимание уделено истории Европы. 'Там, где это возможно, акцентируется связь истории зарубежных стран с историей России.       Понятие «средние века». Хроно</w:t>
      </w:r>
      <w:r>
        <w:rPr>
          <w:rFonts w:ascii="Times New Roman" w:hAnsi="Times New Roman" w:cs="Times New Roman"/>
          <w:sz w:val="24"/>
          <w:szCs w:val="24"/>
        </w:rPr>
        <w:t>логические рамки средневековья.</w:t>
      </w:r>
    </w:p>
    <w:p w:rsidR="00810631" w:rsidRPr="0004790C" w:rsidRDefault="00810631" w:rsidP="003002AD">
      <w:pPr>
        <w:spacing w:after="0" w:line="240" w:lineRule="auto"/>
        <w:jc w:val="both"/>
        <w:rPr>
          <w:rFonts w:ascii="Times New Roman" w:hAnsi="Times New Roman" w:cs="Times New Roman"/>
          <w:b/>
          <w:i/>
          <w:sz w:val="24"/>
          <w:szCs w:val="24"/>
          <w:u w:val="single"/>
        </w:rPr>
      </w:pPr>
      <w:r w:rsidRPr="0004790C">
        <w:rPr>
          <w:rFonts w:ascii="Times New Roman" w:hAnsi="Times New Roman" w:cs="Times New Roman"/>
          <w:b/>
          <w:i/>
          <w:sz w:val="24"/>
          <w:szCs w:val="24"/>
          <w:u w:val="single"/>
        </w:rPr>
        <w:t>Раздел 1. «Раннее средневековье»</w:t>
      </w:r>
      <w:proofErr w:type="gramStart"/>
      <w:r w:rsidR="00A43506">
        <w:rPr>
          <w:rFonts w:ascii="Times New Roman" w:hAnsi="Times New Roman" w:cs="Times New Roman"/>
          <w:b/>
          <w:i/>
          <w:sz w:val="24"/>
          <w:szCs w:val="24"/>
          <w:u w:val="single"/>
        </w:rPr>
        <w:t xml:space="preserve">( </w:t>
      </w:r>
      <w:proofErr w:type="gramEnd"/>
      <w:r w:rsidR="00A43506">
        <w:rPr>
          <w:rFonts w:ascii="Times New Roman" w:hAnsi="Times New Roman" w:cs="Times New Roman"/>
          <w:b/>
          <w:i/>
          <w:sz w:val="24"/>
          <w:szCs w:val="24"/>
          <w:u w:val="single"/>
        </w:rPr>
        <w:t>10</w:t>
      </w:r>
      <w:r w:rsidR="00A5466E">
        <w:rPr>
          <w:rFonts w:ascii="Times New Roman" w:hAnsi="Times New Roman" w:cs="Times New Roman"/>
          <w:b/>
          <w:i/>
          <w:sz w:val="24"/>
          <w:szCs w:val="24"/>
          <w:u w:val="single"/>
        </w:rPr>
        <w:t xml:space="preserve"> часов)</w:t>
      </w:r>
      <w:r w:rsidRPr="0004790C">
        <w:rPr>
          <w:rFonts w:ascii="Times New Roman" w:hAnsi="Times New Roman" w:cs="Times New Roman"/>
          <w:b/>
          <w:i/>
          <w:sz w:val="24"/>
          <w:szCs w:val="24"/>
          <w:u w:val="single"/>
        </w:rPr>
        <w:t>.</w:t>
      </w:r>
    </w:p>
    <w:p w:rsidR="00810631"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Великое переселение народов. Кельты, германцы, славяне, тюрки. Образование варварских королевств.</w:t>
      </w:r>
    </w:p>
    <w:p w:rsidR="00810631"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Расселение франков, занятия, общественное устройство.</w:t>
      </w:r>
    </w:p>
    <w:p w:rsidR="00810631"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Роль христианства в раннем средневековье. Христианизация Европы. </w:t>
      </w:r>
      <w:proofErr w:type="spellStart"/>
      <w:r w:rsidRPr="00810631">
        <w:rPr>
          <w:rFonts w:ascii="Times New Roman" w:hAnsi="Times New Roman" w:cs="Times New Roman"/>
          <w:sz w:val="24"/>
          <w:szCs w:val="24"/>
        </w:rPr>
        <w:t>Аврелий</w:t>
      </w:r>
      <w:proofErr w:type="spellEnd"/>
      <w:r w:rsidRPr="00810631">
        <w:rPr>
          <w:rFonts w:ascii="Times New Roman" w:hAnsi="Times New Roman" w:cs="Times New Roman"/>
          <w:sz w:val="24"/>
          <w:szCs w:val="24"/>
        </w:rPr>
        <w:t xml:space="preserve"> Августин. Иоанн Златоуст.</w:t>
      </w:r>
    </w:p>
    <w:p w:rsidR="00810631"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Создание и распад империи Карла Великого. Образование государств </w:t>
      </w:r>
      <w:r>
        <w:rPr>
          <w:rFonts w:ascii="Times New Roman" w:hAnsi="Times New Roman" w:cs="Times New Roman"/>
          <w:sz w:val="24"/>
          <w:szCs w:val="24"/>
        </w:rPr>
        <w:t xml:space="preserve">в Западной Европе. Политическая </w:t>
      </w:r>
      <w:r w:rsidRPr="00810631">
        <w:rPr>
          <w:rFonts w:ascii="Times New Roman" w:hAnsi="Times New Roman" w:cs="Times New Roman"/>
          <w:sz w:val="24"/>
          <w:szCs w:val="24"/>
        </w:rPr>
        <w:t>раздробленность. Норманнские завоевания. Ранние славянские государства. Просветители славян – Кирилл и</w:t>
      </w:r>
    </w:p>
    <w:p w:rsid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Мефодий.</w:t>
      </w:r>
    </w:p>
    <w:p w:rsidR="0004790C" w:rsidRPr="0004790C" w:rsidRDefault="0004790C" w:rsidP="003002AD">
      <w:pPr>
        <w:spacing w:after="0" w:line="240" w:lineRule="auto"/>
        <w:jc w:val="both"/>
        <w:rPr>
          <w:rFonts w:ascii="Times New Roman" w:hAnsi="Times New Roman" w:cs="Times New Roman"/>
          <w:b/>
          <w:i/>
          <w:sz w:val="24"/>
          <w:szCs w:val="24"/>
          <w:u w:val="single"/>
        </w:rPr>
      </w:pPr>
      <w:r w:rsidRPr="0004790C">
        <w:rPr>
          <w:rFonts w:ascii="Times New Roman" w:hAnsi="Times New Roman" w:cs="Times New Roman"/>
          <w:b/>
          <w:i/>
          <w:sz w:val="24"/>
          <w:szCs w:val="24"/>
          <w:u w:val="single"/>
        </w:rPr>
        <w:t>Раздел 2. «Расцвет средневековья»</w:t>
      </w:r>
      <w:r w:rsidR="00A43506">
        <w:rPr>
          <w:rFonts w:ascii="Times New Roman" w:hAnsi="Times New Roman" w:cs="Times New Roman"/>
          <w:b/>
          <w:i/>
          <w:sz w:val="24"/>
          <w:szCs w:val="24"/>
          <w:u w:val="single"/>
        </w:rPr>
        <w:t xml:space="preserve"> (13</w:t>
      </w:r>
      <w:r w:rsidR="00A5466E">
        <w:rPr>
          <w:rFonts w:ascii="Times New Roman" w:hAnsi="Times New Roman" w:cs="Times New Roman"/>
          <w:b/>
          <w:i/>
          <w:sz w:val="24"/>
          <w:szCs w:val="24"/>
          <w:u w:val="single"/>
        </w:rPr>
        <w:t xml:space="preserve"> часов)</w:t>
      </w:r>
    </w:p>
    <w:p w:rsidR="00810631"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Сословное общество в средневековой Европе. Феодализм. Власть духовная и светская.</w:t>
      </w:r>
    </w:p>
    <w:p w:rsidR="00810631"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lastRenderedPageBreak/>
        <w:t>Образование двух ветвей христианства – православия и католицизма. Римско-католическая церковь всредневековье. Фома Аквинский. Монастыри и монахи. Ереси и борьба церкви против их распространения.</w:t>
      </w:r>
    </w:p>
    <w:p w:rsidR="00810631"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 Феодальное землевладение. Сеньоры и вассалы. Европейское рыцарство: образ жизни и правила поведения.</w:t>
      </w:r>
    </w:p>
    <w:p w:rsidR="00810631"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Особенности хозяйственной жизни. Феодалы и крестьянская община. Феодальные повиннос</w:t>
      </w:r>
      <w:r>
        <w:rPr>
          <w:rFonts w:ascii="Times New Roman" w:hAnsi="Times New Roman" w:cs="Times New Roman"/>
          <w:sz w:val="24"/>
          <w:szCs w:val="24"/>
        </w:rPr>
        <w:t xml:space="preserve">ти. Жизнь, быт и </w:t>
      </w:r>
      <w:r w:rsidRPr="00810631">
        <w:rPr>
          <w:rFonts w:ascii="Times New Roman" w:hAnsi="Times New Roman" w:cs="Times New Roman"/>
          <w:sz w:val="24"/>
          <w:szCs w:val="24"/>
        </w:rPr>
        <w:t>труд крестьян. Средневековый город. Жизнь и быт горожан. Цехи и гильдии.</w:t>
      </w:r>
    </w:p>
    <w:p w:rsidR="00810631"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Византия и арабский мир. Крестовые походы</w:t>
      </w:r>
    </w:p>
    <w:p w:rsid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Византийская империя: территория, хозяйство, государственное устройство. Императоры Византии.</w:t>
      </w:r>
    </w:p>
    <w:p w:rsidR="0004790C" w:rsidRPr="0004790C" w:rsidRDefault="0004790C" w:rsidP="003002AD">
      <w:pPr>
        <w:spacing w:after="0" w:line="240" w:lineRule="auto"/>
        <w:jc w:val="both"/>
        <w:rPr>
          <w:rFonts w:ascii="Times New Roman" w:hAnsi="Times New Roman" w:cs="Times New Roman"/>
          <w:b/>
          <w:i/>
          <w:sz w:val="24"/>
          <w:szCs w:val="24"/>
          <w:u w:val="single"/>
        </w:rPr>
      </w:pPr>
      <w:r w:rsidRPr="0004790C">
        <w:rPr>
          <w:rFonts w:ascii="Times New Roman" w:hAnsi="Times New Roman" w:cs="Times New Roman"/>
          <w:b/>
          <w:i/>
          <w:sz w:val="24"/>
          <w:szCs w:val="24"/>
          <w:u w:val="single"/>
        </w:rPr>
        <w:t>Раздел 3. «Осень» средневековья</w:t>
      </w:r>
      <w:proofErr w:type="gramStart"/>
      <w:r w:rsidR="00A5466E">
        <w:rPr>
          <w:rFonts w:ascii="Times New Roman" w:hAnsi="Times New Roman" w:cs="Times New Roman"/>
          <w:b/>
          <w:i/>
          <w:sz w:val="24"/>
          <w:szCs w:val="24"/>
          <w:u w:val="single"/>
        </w:rPr>
        <w:t xml:space="preserve">( </w:t>
      </w:r>
      <w:proofErr w:type="gramEnd"/>
      <w:r w:rsidR="00A5466E">
        <w:rPr>
          <w:rFonts w:ascii="Times New Roman" w:hAnsi="Times New Roman" w:cs="Times New Roman"/>
          <w:b/>
          <w:i/>
          <w:sz w:val="24"/>
          <w:szCs w:val="24"/>
          <w:u w:val="single"/>
        </w:rPr>
        <w:t>6часов).</w:t>
      </w:r>
    </w:p>
    <w:p w:rsidR="00810631"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Арабские племена: расселение, занятия. Возникновение ислама. Мухамме</w:t>
      </w:r>
      <w:r>
        <w:rPr>
          <w:rFonts w:ascii="Times New Roman" w:hAnsi="Times New Roman" w:cs="Times New Roman"/>
          <w:sz w:val="24"/>
          <w:szCs w:val="24"/>
        </w:rPr>
        <w:t xml:space="preserve">д. Коран. Арабские завоевания в </w:t>
      </w:r>
      <w:r w:rsidRPr="00810631">
        <w:rPr>
          <w:rFonts w:ascii="Times New Roman" w:hAnsi="Times New Roman" w:cs="Times New Roman"/>
          <w:sz w:val="24"/>
          <w:szCs w:val="24"/>
        </w:rPr>
        <w:t xml:space="preserve">Азии, Северной Африке, Европе.                                                                                                      </w:t>
      </w:r>
    </w:p>
    <w:p w:rsidR="00810631"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Крестовые походы и их влияние на жизнь европейского общества. Католици</w:t>
      </w:r>
      <w:r>
        <w:rPr>
          <w:rFonts w:ascii="Times New Roman" w:hAnsi="Times New Roman" w:cs="Times New Roman"/>
          <w:sz w:val="24"/>
          <w:szCs w:val="24"/>
        </w:rPr>
        <w:t xml:space="preserve">зм, православие и ислам в эпоху </w:t>
      </w:r>
      <w:r w:rsidRPr="00810631">
        <w:rPr>
          <w:rFonts w:ascii="Times New Roman" w:hAnsi="Times New Roman" w:cs="Times New Roman"/>
          <w:sz w:val="24"/>
          <w:szCs w:val="24"/>
        </w:rPr>
        <w:t>крестовых походов. Начало Реконки</w:t>
      </w:r>
      <w:r>
        <w:rPr>
          <w:rFonts w:ascii="Times New Roman" w:hAnsi="Times New Roman" w:cs="Times New Roman"/>
          <w:sz w:val="24"/>
          <w:szCs w:val="24"/>
        </w:rPr>
        <w:t>сты на Пиренейском полуострове.</w:t>
      </w:r>
      <w:r w:rsidRPr="00810631">
        <w:rPr>
          <w:rFonts w:ascii="Times New Roman" w:hAnsi="Times New Roman" w:cs="Times New Roman"/>
          <w:sz w:val="24"/>
          <w:szCs w:val="24"/>
        </w:rPr>
        <w:t>Завоевания сельджуков и османов. Падение Византии. Османская империя.</w:t>
      </w:r>
    </w:p>
    <w:p w:rsidR="00810631"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Государства Европы в XIV-XV вв.</w:t>
      </w:r>
    </w:p>
    <w:p w:rsidR="00810631"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Возникновение сословно-представительных монархий в европейски</w:t>
      </w:r>
      <w:r>
        <w:rPr>
          <w:rFonts w:ascii="Times New Roman" w:hAnsi="Times New Roman" w:cs="Times New Roman"/>
          <w:sz w:val="24"/>
          <w:szCs w:val="24"/>
        </w:rPr>
        <w:t xml:space="preserve">х странах. Генеральные штаты во </w:t>
      </w:r>
      <w:r w:rsidRPr="00810631">
        <w:rPr>
          <w:rFonts w:ascii="Times New Roman" w:hAnsi="Times New Roman" w:cs="Times New Roman"/>
          <w:sz w:val="24"/>
          <w:szCs w:val="24"/>
        </w:rPr>
        <w:t>Франции. Особенности сословно-представительной монархии в Англии. Великая хартия вольностей. Парламент.</w:t>
      </w:r>
    </w:p>
    <w:p w:rsidR="00810631"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Священная Римская империя германской нации. Германские государства в XIV-XV вв.</w:t>
      </w:r>
    </w:p>
    <w:p w:rsidR="00810631"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Кризис европейского сословного общества в XIV-XV вв. Столетняя война</w:t>
      </w:r>
      <w:r>
        <w:rPr>
          <w:rFonts w:ascii="Times New Roman" w:hAnsi="Times New Roman" w:cs="Times New Roman"/>
          <w:sz w:val="24"/>
          <w:szCs w:val="24"/>
        </w:rPr>
        <w:t xml:space="preserve">: причины и итоги. Жанна </w:t>
      </w:r>
      <w:proofErr w:type="spellStart"/>
      <w:r>
        <w:rPr>
          <w:rFonts w:ascii="Times New Roman" w:hAnsi="Times New Roman" w:cs="Times New Roman"/>
          <w:sz w:val="24"/>
          <w:szCs w:val="24"/>
        </w:rPr>
        <w:t>д’Арк</w:t>
      </w:r>
      <w:proofErr w:type="spellEnd"/>
      <w:r>
        <w:rPr>
          <w:rFonts w:ascii="Times New Roman" w:hAnsi="Times New Roman" w:cs="Times New Roman"/>
          <w:sz w:val="24"/>
          <w:szCs w:val="24"/>
        </w:rPr>
        <w:t xml:space="preserve">. </w:t>
      </w:r>
      <w:r w:rsidRPr="00810631">
        <w:rPr>
          <w:rFonts w:ascii="Times New Roman" w:hAnsi="Times New Roman" w:cs="Times New Roman"/>
          <w:sz w:val="24"/>
          <w:szCs w:val="24"/>
        </w:rPr>
        <w:t>Война Алой и Белой розы. Крестьянские и городские восстания. Жакерия.</w:t>
      </w:r>
      <w:r>
        <w:rPr>
          <w:rFonts w:ascii="Times New Roman" w:hAnsi="Times New Roman" w:cs="Times New Roman"/>
          <w:sz w:val="24"/>
          <w:szCs w:val="24"/>
        </w:rPr>
        <w:t xml:space="preserve"> Восстание </w:t>
      </w:r>
      <w:proofErr w:type="spellStart"/>
      <w:r>
        <w:rPr>
          <w:rFonts w:ascii="Times New Roman" w:hAnsi="Times New Roman" w:cs="Times New Roman"/>
          <w:sz w:val="24"/>
          <w:szCs w:val="24"/>
        </w:rPr>
        <w:t>УотаТайлера</w:t>
      </w:r>
      <w:proofErr w:type="spellEnd"/>
      <w:r>
        <w:rPr>
          <w:rFonts w:ascii="Times New Roman" w:hAnsi="Times New Roman" w:cs="Times New Roman"/>
          <w:sz w:val="24"/>
          <w:szCs w:val="24"/>
        </w:rPr>
        <w:t xml:space="preserve">. Кризис </w:t>
      </w:r>
      <w:r w:rsidRPr="00810631">
        <w:rPr>
          <w:rFonts w:ascii="Times New Roman" w:hAnsi="Times New Roman" w:cs="Times New Roman"/>
          <w:sz w:val="24"/>
          <w:szCs w:val="24"/>
        </w:rPr>
        <w:t>католической церкви. Папы и императоры. Гуситское движение в Чехии. Ян Гус.</w:t>
      </w:r>
    </w:p>
    <w:p w:rsidR="00894DE3"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 Культурное наследие Средневековья</w:t>
      </w:r>
    </w:p>
    <w:p w:rsidR="00810631" w:rsidRP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Духовный мир средневекового человека. Быт и праздники. Средневековый эпос. Рыцарская литература.</w:t>
      </w:r>
    </w:p>
    <w:p w:rsid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Городской и крестьянский фольклор. Романский и готический стили в архитек</w:t>
      </w:r>
      <w:r>
        <w:rPr>
          <w:rFonts w:ascii="Times New Roman" w:hAnsi="Times New Roman" w:cs="Times New Roman"/>
          <w:sz w:val="24"/>
          <w:szCs w:val="24"/>
        </w:rPr>
        <w:t xml:space="preserve">туре, скульптуре и декоративном </w:t>
      </w:r>
      <w:r w:rsidRPr="00810631">
        <w:rPr>
          <w:rFonts w:ascii="Times New Roman" w:hAnsi="Times New Roman" w:cs="Times New Roman"/>
          <w:sz w:val="24"/>
          <w:szCs w:val="24"/>
        </w:rPr>
        <w:t>искусстве.</w:t>
      </w:r>
    </w:p>
    <w:p w:rsidR="00894DE3" w:rsidRPr="00A43506" w:rsidRDefault="00894DE3" w:rsidP="003002AD">
      <w:pPr>
        <w:spacing w:after="0" w:line="240" w:lineRule="auto"/>
        <w:jc w:val="both"/>
        <w:rPr>
          <w:rFonts w:ascii="Times New Roman" w:hAnsi="Times New Roman" w:cs="Times New Roman"/>
          <w:b/>
          <w:i/>
          <w:sz w:val="24"/>
          <w:szCs w:val="24"/>
          <w:u w:val="single"/>
        </w:rPr>
      </w:pPr>
      <w:r w:rsidRPr="00894DE3">
        <w:rPr>
          <w:rFonts w:ascii="Times New Roman" w:hAnsi="Times New Roman" w:cs="Times New Roman"/>
          <w:b/>
          <w:i/>
          <w:sz w:val="24"/>
          <w:szCs w:val="24"/>
          <w:u w:val="single"/>
        </w:rPr>
        <w:t>Раздел 4. «Вдали от Европы»</w:t>
      </w:r>
      <w:proofErr w:type="gramStart"/>
      <w:r w:rsidR="005A2566">
        <w:rPr>
          <w:rFonts w:ascii="Times New Roman" w:hAnsi="Times New Roman" w:cs="Times New Roman"/>
          <w:b/>
          <w:i/>
          <w:sz w:val="24"/>
          <w:szCs w:val="24"/>
          <w:u w:val="single"/>
        </w:rPr>
        <w:t xml:space="preserve">( </w:t>
      </w:r>
      <w:proofErr w:type="gramEnd"/>
      <w:r w:rsidR="005A2566">
        <w:rPr>
          <w:rFonts w:ascii="Times New Roman" w:hAnsi="Times New Roman" w:cs="Times New Roman"/>
          <w:b/>
          <w:i/>
          <w:sz w:val="24"/>
          <w:szCs w:val="24"/>
          <w:u w:val="single"/>
        </w:rPr>
        <w:t>3 часа</w:t>
      </w:r>
      <w:r w:rsidR="00A5466E">
        <w:rPr>
          <w:rFonts w:ascii="Times New Roman" w:hAnsi="Times New Roman" w:cs="Times New Roman"/>
          <w:b/>
          <w:i/>
          <w:sz w:val="24"/>
          <w:szCs w:val="24"/>
          <w:u w:val="single"/>
        </w:rPr>
        <w:t>).</w:t>
      </w:r>
    </w:p>
    <w:p w:rsidR="00810631" w:rsidRDefault="00810631"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Развитие науки и техники. Появление университетов. Схоластика. </w:t>
      </w:r>
      <w:r>
        <w:rPr>
          <w:rFonts w:ascii="Times New Roman" w:hAnsi="Times New Roman" w:cs="Times New Roman"/>
          <w:sz w:val="24"/>
          <w:szCs w:val="24"/>
        </w:rPr>
        <w:t>Начало книгопечатания в Европе.</w:t>
      </w:r>
      <w:r w:rsidRPr="00810631">
        <w:rPr>
          <w:rFonts w:ascii="Times New Roman" w:hAnsi="Times New Roman" w:cs="Times New Roman"/>
          <w:sz w:val="24"/>
          <w:szCs w:val="24"/>
        </w:rPr>
        <w:t>Культурное наследие Византии.</w:t>
      </w:r>
    </w:p>
    <w:p w:rsidR="00894DE3" w:rsidRPr="00810631" w:rsidRDefault="00894DE3"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Страны Азии и Америки в эпоху средневековья (V-XV вв.)</w:t>
      </w:r>
    </w:p>
    <w:p w:rsidR="00894DE3" w:rsidRPr="00810631" w:rsidRDefault="00894DE3"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Китай: распад и восстановление единой державы. Империи Тан и </w:t>
      </w:r>
      <w:proofErr w:type="spellStart"/>
      <w:r w:rsidRPr="00810631">
        <w:rPr>
          <w:rFonts w:ascii="Times New Roman" w:hAnsi="Times New Roman" w:cs="Times New Roman"/>
          <w:sz w:val="24"/>
          <w:szCs w:val="24"/>
        </w:rPr>
        <w:t>Сун</w:t>
      </w:r>
      <w:proofErr w:type="spellEnd"/>
      <w:r w:rsidRPr="00810631">
        <w:rPr>
          <w:rFonts w:ascii="Times New Roman" w:hAnsi="Times New Roman" w:cs="Times New Roman"/>
          <w:sz w:val="24"/>
          <w:szCs w:val="24"/>
        </w:rPr>
        <w:t>. Кр</w:t>
      </w:r>
      <w:r>
        <w:rPr>
          <w:rFonts w:ascii="Times New Roman" w:hAnsi="Times New Roman" w:cs="Times New Roman"/>
          <w:sz w:val="24"/>
          <w:szCs w:val="24"/>
        </w:rPr>
        <w:t xml:space="preserve">естьянские восстания, нашествия </w:t>
      </w:r>
      <w:r w:rsidRPr="00810631">
        <w:rPr>
          <w:rFonts w:ascii="Times New Roman" w:hAnsi="Times New Roman" w:cs="Times New Roman"/>
          <w:sz w:val="24"/>
          <w:szCs w:val="24"/>
        </w:rPr>
        <w:t>кочевников. Создание империи Мин. Индийские княжества. Создание государ</w:t>
      </w:r>
      <w:r>
        <w:rPr>
          <w:rFonts w:ascii="Times New Roman" w:hAnsi="Times New Roman" w:cs="Times New Roman"/>
          <w:sz w:val="24"/>
          <w:szCs w:val="24"/>
        </w:rPr>
        <w:t xml:space="preserve">ства Великих Моголов. Делийский </w:t>
      </w:r>
      <w:r w:rsidRPr="00810631">
        <w:rPr>
          <w:rFonts w:ascii="Times New Roman" w:hAnsi="Times New Roman" w:cs="Times New Roman"/>
          <w:sz w:val="24"/>
          <w:szCs w:val="24"/>
        </w:rPr>
        <w:t>султанат. Средневековая Япония.</w:t>
      </w:r>
    </w:p>
    <w:p w:rsidR="00894DE3" w:rsidRPr="00810631" w:rsidRDefault="00894DE3"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Государства Центральной Азии в средние века. Государство Хорезм и его покорение монголами. Походы</w:t>
      </w:r>
    </w:p>
    <w:p w:rsidR="00894DE3" w:rsidRPr="00810631" w:rsidRDefault="00894DE3" w:rsidP="00300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Тимура (Тамерлана). </w:t>
      </w:r>
      <w:r w:rsidRPr="00810631">
        <w:rPr>
          <w:rFonts w:ascii="Times New Roman" w:hAnsi="Times New Roman" w:cs="Times New Roman"/>
          <w:sz w:val="24"/>
          <w:szCs w:val="24"/>
        </w:rPr>
        <w:t xml:space="preserve">Доколумбовы цивилизации Америки. Майя, </w:t>
      </w:r>
      <w:proofErr w:type="spellStart"/>
      <w:r w:rsidRPr="00810631">
        <w:rPr>
          <w:rFonts w:ascii="Times New Roman" w:hAnsi="Times New Roman" w:cs="Times New Roman"/>
          <w:sz w:val="24"/>
          <w:szCs w:val="24"/>
        </w:rPr>
        <w:t>атцеки</w:t>
      </w:r>
      <w:proofErr w:type="spellEnd"/>
      <w:r w:rsidRPr="00810631">
        <w:rPr>
          <w:rFonts w:ascii="Times New Roman" w:hAnsi="Times New Roman" w:cs="Times New Roman"/>
          <w:sz w:val="24"/>
          <w:szCs w:val="24"/>
        </w:rPr>
        <w:t xml:space="preserve"> и инки: госу</w:t>
      </w:r>
      <w:r>
        <w:rPr>
          <w:rFonts w:ascii="Times New Roman" w:hAnsi="Times New Roman" w:cs="Times New Roman"/>
          <w:sz w:val="24"/>
          <w:szCs w:val="24"/>
        </w:rPr>
        <w:t xml:space="preserve">дарства, верования, особенности </w:t>
      </w:r>
      <w:r w:rsidRPr="00810631">
        <w:rPr>
          <w:rFonts w:ascii="Times New Roman" w:hAnsi="Times New Roman" w:cs="Times New Roman"/>
          <w:sz w:val="24"/>
          <w:szCs w:val="24"/>
        </w:rPr>
        <w:t>хозяйственной жизни.</w:t>
      </w:r>
    </w:p>
    <w:p w:rsidR="00C936BA" w:rsidRDefault="00C936BA" w:rsidP="003002AD">
      <w:pPr>
        <w:spacing w:after="0" w:line="240" w:lineRule="auto"/>
        <w:jc w:val="both"/>
        <w:rPr>
          <w:rFonts w:ascii="Times New Roman" w:hAnsi="Times New Roman" w:cs="Times New Roman"/>
          <w:b/>
          <w:sz w:val="24"/>
          <w:szCs w:val="24"/>
        </w:rPr>
      </w:pPr>
    </w:p>
    <w:p w:rsidR="00C936BA" w:rsidRDefault="00C936BA" w:rsidP="003002AD">
      <w:pPr>
        <w:spacing w:after="0" w:line="240" w:lineRule="auto"/>
        <w:jc w:val="both"/>
        <w:rPr>
          <w:rFonts w:ascii="Times New Roman" w:hAnsi="Times New Roman" w:cs="Times New Roman"/>
          <w:b/>
          <w:sz w:val="24"/>
          <w:szCs w:val="24"/>
        </w:rPr>
      </w:pPr>
    </w:p>
    <w:p w:rsidR="00C936BA" w:rsidRDefault="00C936BA" w:rsidP="003002AD">
      <w:pPr>
        <w:spacing w:after="0" w:line="240" w:lineRule="auto"/>
        <w:jc w:val="both"/>
        <w:rPr>
          <w:rFonts w:ascii="Times New Roman" w:hAnsi="Times New Roman" w:cs="Times New Roman"/>
          <w:b/>
          <w:sz w:val="24"/>
          <w:szCs w:val="24"/>
        </w:rPr>
      </w:pPr>
    </w:p>
    <w:p w:rsidR="00C936BA" w:rsidRDefault="00C936BA" w:rsidP="003002AD">
      <w:pPr>
        <w:spacing w:after="0" w:line="240" w:lineRule="auto"/>
        <w:jc w:val="both"/>
        <w:rPr>
          <w:rFonts w:ascii="Times New Roman" w:hAnsi="Times New Roman" w:cs="Times New Roman"/>
          <w:b/>
          <w:sz w:val="24"/>
          <w:szCs w:val="24"/>
        </w:rPr>
      </w:pPr>
    </w:p>
    <w:p w:rsidR="00C936BA" w:rsidRDefault="00C936BA" w:rsidP="003002AD">
      <w:pPr>
        <w:spacing w:after="0" w:line="240" w:lineRule="auto"/>
        <w:jc w:val="both"/>
        <w:rPr>
          <w:rFonts w:ascii="Times New Roman" w:hAnsi="Times New Roman" w:cs="Times New Roman"/>
          <w:b/>
          <w:sz w:val="24"/>
          <w:szCs w:val="24"/>
        </w:rPr>
      </w:pPr>
    </w:p>
    <w:p w:rsidR="00C936BA" w:rsidRDefault="00C936BA" w:rsidP="003002AD">
      <w:pPr>
        <w:spacing w:after="0" w:line="240" w:lineRule="auto"/>
        <w:jc w:val="both"/>
        <w:rPr>
          <w:rFonts w:ascii="Times New Roman" w:hAnsi="Times New Roman" w:cs="Times New Roman"/>
          <w:b/>
          <w:sz w:val="24"/>
          <w:szCs w:val="24"/>
        </w:rPr>
      </w:pPr>
    </w:p>
    <w:p w:rsidR="00C936BA" w:rsidRDefault="00C936BA" w:rsidP="003002AD">
      <w:pPr>
        <w:spacing w:after="0" w:line="240" w:lineRule="auto"/>
        <w:jc w:val="both"/>
        <w:rPr>
          <w:rFonts w:ascii="Times New Roman" w:hAnsi="Times New Roman" w:cs="Times New Roman"/>
          <w:b/>
          <w:sz w:val="24"/>
          <w:szCs w:val="24"/>
        </w:rPr>
      </w:pPr>
    </w:p>
    <w:p w:rsidR="00C936BA" w:rsidRDefault="00C936BA" w:rsidP="003002AD">
      <w:pPr>
        <w:spacing w:after="0" w:line="240" w:lineRule="auto"/>
        <w:jc w:val="both"/>
        <w:rPr>
          <w:rFonts w:ascii="Times New Roman" w:hAnsi="Times New Roman" w:cs="Times New Roman"/>
          <w:b/>
          <w:sz w:val="24"/>
          <w:szCs w:val="24"/>
        </w:rPr>
      </w:pPr>
    </w:p>
    <w:p w:rsidR="00C936BA" w:rsidRDefault="00C936BA" w:rsidP="003002AD">
      <w:pPr>
        <w:spacing w:after="0" w:line="240" w:lineRule="auto"/>
        <w:jc w:val="both"/>
        <w:rPr>
          <w:rFonts w:ascii="Times New Roman" w:hAnsi="Times New Roman" w:cs="Times New Roman"/>
          <w:b/>
          <w:sz w:val="24"/>
          <w:szCs w:val="24"/>
        </w:rPr>
      </w:pPr>
    </w:p>
    <w:p w:rsidR="00C936BA" w:rsidRDefault="00C936BA" w:rsidP="003002AD">
      <w:pPr>
        <w:spacing w:after="0" w:line="240" w:lineRule="auto"/>
        <w:jc w:val="both"/>
        <w:rPr>
          <w:rFonts w:ascii="Times New Roman" w:hAnsi="Times New Roman" w:cs="Times New Roman"/>
          <w:b/>
          <w:sz w:val="24"/>
          <w:szCs w:val="24"/>
        </w:rPr>
      </w:pPr>
    </w:p>
    <w:p w:rsidR="00C936BA" w:rsidRDefault="00C936BA" w:rsidP="003002AD">
      <w:pPr>
        <w:spacing w:after="0" w:line="240" w:lineRule="auto"/>
        <w:jc w:val="both"/>
        <w:rPr>
          <w:rFonts w:ascii="Times New Roman" w:hAnsi="Times New Roman" w:cs="Times New Roman"/>
          <w:b/>
          <w:sz w:val="24"/>
          <w:szCs w:val="24"/>
        </w:rPr>
      </w:pPr>
    </w:p>
    <w:p w:rsidR="00682EBE" w:rsidRPr="00AD5533" w:rsidRDefault="00A40612" w:rsidP="003002A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2. </w:t>
      </w:r>
      <w:r w:rsidR="00AD5533">
        <w:rPr>
          <w:rFonts w:ascii="Times New Roman" w:hAnsi="Times New Roman" w:cs="Times New Roman"/>
          <w:b/>
          <w:sz w:val="24"/>
          <w:szCs w:val="24"/>
        </w:rPr>
        <w:t>А. А. Данилов, Л.Г. Косулина</w:t>
      </w:r>
      <w:r w:rsidR="00682EBE" w:rsidRPr="00682EBE">
        <w:rPr>
          <w:rFonts w:ascii="Times New Roman" w:hAnsi="Times New Roman" w:cs="Times New Roman"/>
          <w:b/>
          <w:sz w:val="24"/>
          <w:szCs w:val="24"/>
        </w:rPr>
        <w:t>«</w:t>
      </w:r>
      <w:r w:rsidR="00AD5533">
        <w:rPr>
          <w:rFonts w:ascii="Times New Roman" w:hAnsi="Times New Roman" w:cs="Times New Roman"/>
          <w:b/>
          <w:sz w:val="24"/>
          <w:szCs w:val="24"/>
        </w:rPr>
        <w:t xml:space="preserve">История России: С древнейших времен до конца </w:t>
      </w:r>
      <w:r w:rsidR="00AD5533">
        <w:rPr>
          <w:rFonts w:ascii="Times New Roman" w:hAnsi="Times New Roman" w:cs="Times New Roman"/>
          <w:b/>
          <w:sz w:val="24"/>
          <w:szCs w:val="24"/>
          <w:lang w:val="en-US"/>
        </w:rPr>
        <w:t>XVI</w:t>
      </w:r>
      <w:r w:rsidR="00AD5533">
        <w:rPr>
          <w:rFonts w:ascii="Times New Roman" w:hAnsi="Times New Roman" w:cs="Times New Roman"/>
          <w:b/>
          <w:sz w:val="24"/>
          <w:szCs w:val="24"/>
        </w:rPr>
        <w:t xml:space="preserve">века», Москва «Просвещение» 2013 </w:t>
      </w:r>
      <w:r w:rsidR="0001737E">
        <w:rPr>
          <w:rFonts w:ascii="Times New Roman" w:hAnsi="Times New Roman" w:cs="Times New Roman"/>
          <w:b/>
          <w:sz w:val="24"/>
          <w:szCs w:val="24"/>
        </w:rPr>
        <w:t>(36 часов).</w:t>
      </w:r>
    </w:p>
    <w:p w:rsid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Количество часов в неделю – 1, в год – 34</w:t>
      </w:r>
    </w:p>
    <w:p w:rsidR="00AD5533" w:rsidRPr="00B950C0" w:rsidRDefault="00912E2B" w:rsidP="003002AD">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УМК</w:t>
      </w:r>
      <w:r w:rsidR="00AD5533" w:rsidRPr="00B950C0">
        <w:rPr>
          <w:rFonts w:ascii="Times New Roman" w:hAnsi="Times New Roman" w:cs="Times New Roman"/>
          <w:b/>
          <w:i/>
          <w:sz w:val="24"/>
          <w:szCs w:val="24"/>
          <w:u w:val="single"/>
        </w:rPr>
        <w:t>:</w:t>
      </w:r>
    </w:p>
    <w:p w:rsidR="00AD5533" w:rsidRPr="00AD5533" w:rsidRDefault="00AD5533" w:rsidP="003002AD">
      <w:pPr>
        <w:spacing w:after="0" w:line="240" w:lineRule="auto"/>
        <w:jc w:val="both"/>
        <w:rPr>
          <w:rFonts w:ascii="Times New Roman" w:hAnsi="Times New Roman" w:cs="Times New Roman"/>
          <w:sz w:val="24"/>
          <w:szCs w:val="24"/>
        </w:rPr>
      </w:pPr>
      <w:r w:rsidRPr="00AD5533">
        <w:rPr>
          <w:rFonts w:ascii="Times New Roman" w:hAnsi="Times New Roman" w:cs="Times New Roman"/>
          <w:sz w:val="24"/>
          <w:szCs w:val="24"/>
        </w:rPr>
        <w:t xml:space="preserve">Учебник А. А. Данилов, Л.Г. Косулина «История России: С древнейших времен до конца </w:t>
      </w:r>
      <w:r w:rsidRPr="00AD5533">
        <w:rPr>
          <w:rFonts w:ascii="Times New Roman" w:hAnsi="Times New Roman" w:cs="Times New Roman"/>
          <w:sz w:val="24"/>
          <w:szCs w:val="24"/>
          <w:lang w:val="en-US"/>
        </w:rPr>
        <w:t>XVI</w:t>
      </w:r>
      <w:r w:rsidRPr="00AD5533">
        <w:rPr>
          <w:rFonts w:ascii="Times New Roman" w:hAnsi="Times New Roman" w:cs="Times New Roman"/>
          <w:sz w:val="24"/>
          <w:szCs w:val="24"/>
        </w:rPr>
        <w:t xml:space="preserve"> века», Москва «Просвещение» 2013 </w:t>
      </w:r>
    </w:p>
    <w:p w:rsidR="00AD5533" w:rsidRPr="00682EBE" w:rsidRDefault="00AD5533"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Поурочные разработки по истории России (с древнейших времён до конца XVI века), Б.Н. Серов, К.А. Соловьёв</w:t>
      </w:r>
    </w:p>
    <w:p w:rsidR="00AD5533" w:rsidRDefault="00AD5533"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Учебные карты по истории</w:t>
      </w:r>
      <w:r>
        <w:rPr>
          <w:rFonts w:ascii="Times New Roman" w:hAnsi="Times New Roman" w:cs="Times New Roman"/>
          <w:sz w:val="24"/>
          <w:szCs w:val="24"/>
        </w:rPr>
        <w:t xml:space="preserve"> России</w:t>
      </w:r>
      <w:r w:rsidRPr="00682EBE">
        <w:rPr>
          <w:rFonts w:ascii="Times New Roman" w:hAnsi="Times New Roman" w:cs="Times New Roman"/>
          <w:sz w:val="24"/>
          <w:szCs w:val="24"/>
        </w:rPr>
        <w:t>.</w:t>
      </w:r>
    </w:p>
    <w:p w:rsidR="00DE20CD" w:rsidRPr="00DE20CD" w:rsidRDefault="00DE20CD" w:rsidP="00DE20CD">
      <w:pPr>
        <w:shd w:val="clear" w:color="auto" w:fill="FFFFFF"/>
        <w:autoSpaceDE w:val="0"/>
        <w:autoSpaceDN w:val="0"/>
        <w:adjustRightInd w:val="0"/>
        <w:spacing w:after="0" w:line="240" w:lineRule="auto"/>
        <w:jc w:val="both"/>
        <w:rPr>
          <w:rFonts w:ascii="Times New Roman" w:eastAsia="SimSun" w:hAnsi="Times New Roman" w:cs="Times New Roman"/>
          <w:sz w:val="24"/>
          <w:szCs w:val="24"/>
          <w:lang w:eastAsia="zh-CN"/>
        </w:rPr>
      </w:pPr>
      <w:r w:rsidRPr="00DE20CD">
        <w:rPr>
          <w:rFonts w:ascii="Times New Roman" w:eastAsia="SimSun" w:hAnsi="Times New Roman" w:cs="Times New Roman"/>
          <w:sz w:val="24"/>
          <w:szCs w:val="24"/>
          <w:lang w:eastAsia="zh-CN"/>
        </w:rPr>
        <w:t>В качестве цифровых образовательных ресурсов предполагается использование:</w:t>
      </w:r>
    </w:p>
    <w:p w:rsidR="00DE20CD" w:rsidRPr="00DE20CD" w:rsidRDefault="00DE20CD" w:rsidP="00DE20CD">
      <w:pPr>
        <w:numPr>
          <w:ilvl w:val="0"/>
          <w:numId w:val="3"/>
        </w:numPr>
        <w:spacing w:after="0" w:line="240" w:lineRule="auto"/>
        <w:contextualSpacing/>
        <w:jc w:val="both"/>
        <w:rPr>
          <w:rFonts w:ascii="Times New Roman" w:eastAsia="SimSun" w:hAnsi="Times New Roman" w:cs="Times New Roman"/>
          <w:sz w:val="24"/>
          <w:szCs w:val="24"/>
          <w:lang w:eastAsia="zh-CN"/>
        </w:rPr>
      </w:pPr>
      <w:r w:rsidRPr="00DE20CD">
        <w:rPr>
          <w:rFonts w:ascii="Times New Roman" w:eastAsia="SimSun" w:hAnsi="Times New Roman" w:cs="Times New Roman"/>
          <w:sz w:val="24"/>
          <w:szCs w:val="24"/>
          <w:lang w:eastAsia="zh-CN"/>
        </w:rPr>
        <w:t>Цифровые образовательные ресурсы сети Интернет.</w:t>
      </w:r>
    </w:p>
    <w:p w:rsidR="00DE20CD" w:rsidRPr="00DE20CD" w:rsidRDefault="00DE20CD" w:rsidP="00DE20CD">
      <w:pPr>
        <w:numPr>
          <w:ilvl w:val="0"/>
          <w:numId w:val="3"/>
        </w:numPr>
        <w:spacing w:after="0" w:line="240" w:lineRule="auto"/>
        <w:contextualSpacing/>
        <w:jc w:val="both"/>
        <w:rPr>
          <w:rFonts w:ascii="Times New Roman" w:eastAsia="SimSun" w:hAnsi="Times New Roman" w:cs="Times New Roman"/>
          <w:sz w:val="24"/>
          <w:szCs w:val="24"/>
          <w:lang w:eastAsia="zh-CN"/>
        </w:rPr>
      </w:pPr>
      <w:r w:rsidRPr="00DE20CD">
        <w:rPr>
          <w:rFonts w:ascii="Times New Roman" w:eastAsia="SimSun" w:hAnsi="Times New Roman" w:cs="Times New Roman"/>
          <w:sz w:val="24"/>
          <w:szCs w:val="24"/>
          <w:lang w:eastAsia="zh-CN"/>
        </w:rPr>
        <w:t>Презентации</w:t>
      </w:r>
      <w:r>
        <w:rPr>
          <w:rFonts w:ascii="Times New Roman" w:eastAsia="SimSun" w:hAnsi="Times New Roman" w:cs="Times New Roman"/>
          <w:sz w:val="24"/>
          <w:szCs w:val="24"/>
          <w:lang w:eastAsia="zh-CN"/>
        </w:rPr>
        <w:t xml:space="preserve"> по курсу история</w:t>
      </w:r>
      <w:r w:rsidRPr="00DE20CD">
        <w:rPr>
          <w:rFonts w:ascii="Times New Roman" w:eastAsia="SimSun" w:hAnsi="Times New Roman" w:cs="Times New Roman"/>
          <w:sz w:val="24"/>
          <w:szCs w:val="24"/>
          <w:lang w:eastAsia="zh-CN"/>
        </w:rPr>
        <w:t xml:space="preserve">. </w:t>
      </w:r>
    </w:p>
    <w:p w:rsidR="00DE20CD" w:rsidRDefault="00DE20CD" w:rsidP="003002AD">
      <w:pPr>
        <w:spacing w:after="0" w:line="240" w:lineRule="auto"/>
        <w:jc w:val="both"/>
        <w:rPr>
          <w:rFonts w:ascii="Times New Roman" w:hAnsi="Times New Roman" w:cs="Times New Roman"/>
          <w:sz w:val="24"/>
          <w:szCs w:val="24"/>
        </w:rPr>
      </w:pPr>
    </w:p>
    <w:p w:rsidR="00682EBE" w:rsidRPr="00682EBE" w:rsidRDefault="00682EBE" w:rsidP="003002AD">
      <w:pPr>
        <w:spacing w:after="0" w:line="240" w:lineRule="auto"/>
        <w:jc w:val="both"/>
        <w:rPr>
          <w:rFonts w:ascii="Times New Roman" w:hAnsi="Times New Roman" w:cs="Times New Roman"/>
          <w:sz w:val="24"/>
          <w:szCs w:val="24"/>
        </w:rPr>
      </w:pPr>
      <w:r w:rsidRPr="00D35F62">
        <w:rPr>
          <w:rFonts w:ascii="Times New Roman" w:hAnsi="Times New Roman" w:cs="Times New Roman"/>
          <w:b/>
          <w:i/>
          <w:sz w:val="24"/>
          <w:szCs w:val="24"/>
          <w:u w:val="single"/>
        </w:rPr>
        <w:t>Цель курса:</w:t>
      </w:r>
      <w:r w:rsidRPr="00682EBE">
        <w:rPr>
          <w:rFonts w:ascii="Times New Roman" w:hAnsi="Times New Roman" w:cs="Times New Roman"/>
          <w:sz w:val="24"/>
          <w:szCs w:val="24"/>
        </w:rPr>
        <w:t xml:space="preserve"> формировать у учащихся целостное представление об историческом пути России и судьбах населяющих её народов, основных этапах, важнейших событиях и крупных деятелях отечественной истории.</w:t>
      </w:r>
    </w:p>
    <w:p w:rsidR="00682EBE" w:rsidRPr="00D35F62" w:rsidRDefault="00682EBE" w:rsidP="003002AD">
      <w:pPr>
        <w:spacing w:after="0" w:line="240" w:lineRule="auto"/>
        <w:jc w:val="both"/>
        <w:rPr>
          <w:rFonts w:ascii="Times New Roman" w:hAnsi="Times New Roman" w:cs="Times New Roman"/>
          <w:b/>
          <w:i/>
          <w:sz w:val="24"/>
          <w:szCs w:val="24"/>
          <w:u w:val="single"/>
        </w:rPr>
      </w:pPr>
      <w:r w:rsidRPr="00D35F62">
        <w:rPr>
          <w:rFonts w:ascii="Times New Roman" w:hAnsi="Times New Roman" w:cs="Times New Roman"/>
          <w:b/>
          <w:i/>
          <w:sz w:val="24"/>
          <w:szCs w:val="24"/>
          <w:u w:val="single"/>
        </w:rPr>
        <w:t>Задачи курса:</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формировать у учащихся гражданские и патриотические качества;</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формировать личностное отношение к истории своей страны и желание самостоятельно искать и расширять знания по истории своей Родины;</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формировать умения в связной монологической форме пересказать текст учебника, раскрыть содержание иллюстраций;</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формировать умения сравнивать исторические явления,  выделяя сходство и различие;</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формировать умения давать самостоятельную оценку историческим явлениям, событиям и личностям, высказывая при этом собственные суждения;</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формировать умения спорить и отстаивать свои взгляды;</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формировать умения анализировать исторический источник;</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формировать - умения оперировать историческими датами;</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формировать умения читать историческую карту, определять местоположение историко-географических объектов.</w:t>
      </w:r>
    </w:p>
    <w:p w:rsidR="00682EBE" w:rsidRPr="00D35F62" w:rsidRDefault="00682EBE" w:rsidP="003002AD">
      <w:pPr>
        <w:spacing w:after="0" w:line="240" w:lineRule="auto"/>
        <w:jc w:val="both"/>
        <w:rPr>
          <w:rFonts w:ascii="Times New Roman" w:hAnsi="Times New Roman" w:cs="Times New Roman"/>
          <w:b/>
          <w:i/>
          <w:sz w:val="24"/>
          <w:szCs w:val="24"/>
          <w:u w:val="single"/>
        </w:rPr>
      </w:pPr>
      <w:r w:rsidRPr="00D35F62">
        <w:rPr>
          <w:rFonts w:ascii="Times New Roman" w:hAnsi="Times New Roman" w:cs="Times New Roman"/>
          <w:b/>
          <w:i/>
          <w:sz w:val="24"/>
          <w:szCs w:val="24"/>
          <w:u w:val="single"/>
        </w:rPr>
        <w:t>Основные умения:</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 xml:space="preserve">связно пересказывать текст учебника, отделяя главное </w:t>
      </w:r>
      <w:proofErr w:type="gramStart"/>
      <w:r w:rsidRPr="00682EBE">
        <w:rPr>
          <w:rFonts w:ascii="Times New Roman" w:hAnsi="Times New Roman" w:cs="Times New Roman"/>
          <w:sz w:val="24"/>
          <w:szCs w:val="24"/>
        </w:rPr>
        <w:t>от</w:t>
      </w:r>
      <w:proofErr w:type="gramEnd"/>
      <w:r w:rsidRPr="00682EBE">
        <w:rPr>
          <w:rFonts w:ascii="Times New Roman" w:hAnsi="Times New Roman" w:cs="Times New Roman"/>
          <w:sz w:val="24"/>
          <w:szCs w:val="24"/>
        </w:rPr>
        <w:t xml:space="preserve"> второстепенного;</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анализировать материал, определять предпосылки, сущность и последствия исторических явлений и событий;</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сравнивать исторические явления и события в различных странах и регионах, выделяя сходство и различия;</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давать самостоятельную оценку историческим явлениям, событиям и личностям;</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полемизировать и отстаивать свои взгляды;</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самостоятельно анализировать исторические источники как письменные, так вещественные и изобразительные;</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работать с исторической картой;</w:t>
      </w:r>
    </w:p>
    <w:p w:rsidR="00682EBE" w:rsidRPr="00682EBE" w:rsidRDefault="00682EBE" w:rsidP="003002AD">
      <w:pPr>
        <w:spacing w:after="0" w:line="240" w:lineRule="auto"/>
        <w:jc w:val="both"/>
        <w:rPr>
          <w:rFonts w:ascii="Times New Roman" w:hAnsi="Times New Roman" w:cs="Times New Roman"/>
          <w:sz w:val="24"/>
          <w:szCs w:val="24"/>
        </w:rPr>
      </w:pPr>
      <w:r w:rsidRPr="00682EBE">
        <w:rPr>
          <w:rFonts w:ascii="Times New Roman" w:hAnsi="Times New Roman" w:cs="Times New Roman"/>
          <w:sz w:val="24"/>
          <w:szCs w:val="24"/>
        </w:rPr>
        <w:t>оперировать историческими датами, выявлять синхронность и последовательность событий и явлений.</w:t>
      </w:r>
    </w:p>
    <w:p w:rsidR="009C4D55" w:rsidRDefault="009C4D55" w:rsidP="00C936BA">
      <w:pPr>
        <w:spacing w:after="0" w:line="240" w:lineRule="auto"/>
        <w:jc w:val="center"/>
        <w:rPr>
          <w:rFonts w:ascii="Times New Roman" w:hAnsi="Times New Roman" w:cs="Times New Roman"/>
          <w:b/>
          <w:sz w:val="24"/>
          <w:szCs w:val="24"/>
        </w:rPr>
      </w:pPr>
    </w:p>
    <w:p w:rsidR="009C4D55" w:rsidRDefault="009C4D55" w:rsidP="00C936BA">
      <w:pPr>
        <w:spacing w:after="0" w:line="240" w:lineRule="auto"/>
        <w:jc w:val="center"/>
        <w:rPr>
          <w:rFonts w:ascii="Times New Roman" w:hAnsi="Times New Roman" w:cs="Times New Roman"/>
          <w:b/>
          <w:sz w:val="24"/>
          <w:szCs w:val="24"/>
        </w:rPr>
      </w:pPr>
    </w:p>
    <w:p w:rsidR="009C4D55" w:rsidRDefault="009C4D55" w:rsidP="00C936BA">
      <w:pPr>
        <w:spacing w:after="0" w:line="240" w:lineRule="auto"/>
        <w:jc w:val="center"/>
        <w:rPr>
          <w:rFonts w:ascii="Times New Roman" w:hAnsi="Times New Roman" w:cs="Times New Roman"/>
          <w:b/>
          <w:sz w:val="24"/>
          <w:szCs w:val="24"/>
        </w:rPr>
      </w:pPr>
    </w:p>
    <w:p w:rsidR="009C4D55" w:rsidRDefault="009C4D55" w:rsidP="00C936BA">
      <w:pPr>
        <w:spacing w:after="0" w:line="240" w:lineRule="auto"/>
        <w:jc w:val="center"/>
        <w:rPr>
          <w:rFonts w:ascii="Times New Roman" w:hAnsi="Times New Roman" w:cs="Times New Roman"/>
          <w:b/>
          <w:sz w:val="24"/>
          <w:szCs w:val="24"/>
        </w:rPr>
      </w:pPr>
    </w:p>
    <w:p w:rsidR="009C4D55" w:rsidRDefault="009C4D55" w:rsidP="00C936BA">
      <w:pPr>
        <w:spacing w:after="0" w:line="240" w:lineRule="auto"/>
        <w:jc w:val="center"/>
        <w:rPr>
          <w:rFonts w:ascii="Times New Roman" w:hAnsi="Times New Roman" w:cs="Times New Roman"/>
          <w:b/>
          <w:sz w:val="24"/>
          <w:szCs w:val="24"/>
        </w:rPr>
      </w:pPr>
    </w:p>
    <w:p w:rsidR="009C4D55" w:rsidRDefault="009C4D55" w:rsidP="00C936BA">
      <w:pPr>
        <w:spacing w:after="0" w:line="240" w:lineRule="auto"/>
        <w:jc w:val="center"/>
        <w:rPr>
          <w:rFonts w:ascii="Times New Roman" w:hAnsi="Times New Roman" w:cs="Times New Roman"/>
          <w:b/>
          <w:sz w:val="24"/>
          <w:szCs w:val="24"/>
        </w:rPr>
      </w:pPr>
    </w:p>
    <w:p w:rsidR="009C4D55" w:rsidRDefault="009C4D55" w:rsidP="00C936BA">
      <w:pPr>
        <w:spacing w:after="0" w:line="240" w:lineRule="auto"/>
        <w:jc w:val="center"/>
        <w:rPr>
          <w:rFonts w:ascii="Times New Roman" w:hAnsi="Times New Roman" w:cs="Times New Roman"/>
          <w:b/>
          <w:sz w:val="24"/>
          <w:szCs w:val="24"/>
        </w:rPr>
      </w:pPr>
    </w:p>
    <w:p w:rsidR="009C4D55" w:rsidRDefault="009C4D55" w:rsidP="00C936BA">
      <w:pPr>
        <w:spacing w:after="0" w:line="240" w:lineRule="auto"/>
        <w:jc w:val="center"/>
        <w:rPr>
          <w:rFonts w:ascii="Times New Roman" w:hAnsi="Times New Roman" w:cs="Times New Roman"/>
          <w:b/>
          <w:sz w:val="24"/>
          <w:szCs w:val="24"/>
        </w:rPr>
      </w:pPr>
    </w:p>
    <w:p w:rsidR="00C44D50" w:rsidRPr="00C936BA" w:rsidRDefault="00C936BA" w:rsidP="00C936B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Содержание обучения</w:t>
      </w:r>
    </w:p>
    <w:p w:rsidR="00F26061" w:rsidRPr="00B4406C" w:rsidRDefault="00F26061" w:rsidP="003002AD">
      <w:pPr>
        <w:spacing w:after="0" w:line="240" w:lineRule="auto"/>
        <w:jc w:val="both"/>
        <w:rPr>
          <w:rFonts w:ascii="Times New Roman" w:hAnsi="Times New Roman" w:cs="Times New Roman"/>
          <w:b/>
          <w:i/>
          <w:sz w:val="24"/>
          <w:szCs w:val="24"/>
          <w:u w:val="single"/>
        </w:rPr>
      </w:pPr>
      <w:r w:rsidRPr="00B4406C">
        <w:rPr>
          <w:rFonts w:ascii="Times New Roman" w:hAnsi="Times New Roman" w:cs="Times New Roman"/>
          <w:b/>
          <w:i/>
          <w:sz w:val="24"/>
          <w:szCs w:val="24"/>
          <w:u w:val="single"/>
        </w:rPr>
        <w:t xml:space="preserve">Тема 1. Древняя Русь в </w:t>
      </w:r>
      <w:r w:rsidRPr="00B4406C">
        <w:rPr>
          <w:rFonts w:ascii="Times New Roman" w:hAnsi="Times New Roman" w:cs="Times New Roman"/>
          <w:b/>
          <w:i/>
          <w:sz w:val="24"/>
          <w:szCs w:val="24"/>
          <w:u w:val="single"/>
          <w:lang w:val="en-US"/>
        </w:rPr>
        <w:t>VIII</w:t>
      </w:r>
      <w:r w:rsidRPr="00B4406C">
        <w:rPr>
          <w:rFonts w:ascii="Times New Roman" w:hAnsi="Times New Roman" w:cs="Times New Roman"/>
          <w:b/>
          <w:i/>
          <w:sz w:val="24"/>
          <w:szCs w:val="24"/>
          <w:u w:val="single"/>
        </w:rPr>
        <w:t xml:space="preserve"> первой половине Х</w:t>
      </w:r>
      <w:r w:rsidRPr="00B4406C">
        <w:rPr>
          <w:rFonts w:ascii="Times New Roman" w:hAnsi="Times New Roman" w:cs="Times New Roman"/>
          <w:b/>
          <w:i/>
          <w:sz w:val="24"/>
          <w:szCs w:val="24"/>
          <w:u w:val="single"/>
          <w:lang w:val="en-US"/>
        </w:rPr>
        <w:t>II</w:t>
      </w:r>
      <w:r w:rsidRPr="00B4406C">
        <w:rPr>
          <w:rFonts w:ascii="Times New Roman" w:hAnsi="Times New Roman" w:cs="Times New Roman"/>
          <w:b/>
          <w:i/>
          <w:sz w:val="24"/>
          <w:szCs w:val="24"/>
          <w:u w:val="single"/>
        </w:rPr>
        <w:t xml:space="preserve"> века</w:t>
      </w:r>
      <w:proofErr w:type="gramStart"/>
      <w:r w:rsidR="003002AD">
        <w:rPr>
          <w:rFonts w:ascii="Times New Roman" w:hAnsi="Times New Roman" w:cs="Times New Roman"/>
          <w:b/>
          <w:i/>
          <w:sz w:val="24"/>
          <w:szCs w:val="24"/>
          <w:u w:val="single"/>
        </w:rPr>
        <w:t xml:space="preserve">( </w:t>
      </w:r>
      <w:proofErr w:type="gramEnd"/>
      <w:r w:rsidR="003002AD">
        <w:rPr>
          <w:rFonts w:ascii="Times New Roman" w:hAnsi="Times New Roman" w:cs="Times New Roman"/>
          <w:b/>
          <w:i/>
          <w:sz w:val="24"/>
          <w:szCs w:val="24"/>
          <w:u w:val="single"/>
        </w:rPr>
        <w:t>10</w:t>
      </w:r>
      <w:r w:rsidR="00A5466E">
        <w:rPr>
          <w:rFonts w:ascii="Times New Roman" w:hAnsi="Times New Roman" w:cs="Times New Roman"/>
          <w:b/>
          <w:i/>
          <w:sz w:val="24"/>
          <w:szCs w:val="24"/>
          <w:u w:val="single"/>
        </w:rPr>
        <w:t xml:space="preserve"> часов).</w:t>
      </w:r>
    </w:p>
    <w:p w:rsidR="00894DE3" w:rsidRPr="00894DE3" w:rsidRDefault="00894DE3"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Древнерусское государство (IX – начало XII в.)</w:t>
      </w:r>
    </w:p>
    <w:p w:rsidR="00894DE3" w:rsidRPr="00894DE3" w:rsidRDefault="00894DE3"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 xml:space="preserve">Новгород и Киев – центры древнерусской государственности. Первые </w:t>
      </w:r>
      <w:r>
        <w:rPr>
          <w:rFonts w:ascii="Times New Roman" w:hAnsi="Times New Roman" w:cs="Times New Roman"/>
          <w:sz w:val="24"/>
          <w:szCs w:val="24"/>
        </w:rPr>
        <w:t xml:space="preserve">Рюриковичи. Складывание крупной </w:t>
      </w:r>
      <w:r w:rsidRPr="00894DE3">
        <w:rPr>
          <w:rFonts w:ascii="Times New Roman" w:hAnsi="Times New Roman" w:cs="Times New Roman"/>
          <w:sz w:val="24"/>
          <w:szCs w:val="24"/>
        </w:rPr>
        <w:t>земельной собственности. Древнерусские города. Русь и Византия. Владимир I и принятие христианства.</w:t>
      </w:r>
    </w:p>
    <w:p w:rsidR="00894DE3" w:rsidRPr="00894DE3" w:rsidRDefault="00894DE3"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Расцвет Руси при Ярославе Мудром. «Русская правда». Русь и народы Степи. Княжеские усобицы. Владимир</w:t>
      </w:r>
    </w:p>
    <w:p w:rsidR="00894DE3" w:rsidRPr="00894DE3" w:rsidRDefault="00894DE3"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Мономах. Международные связи Древней Руси. Распад Древнерусского государства.</w:t>
      </w:r>
    </w:p>
    <w:p w:rsidR="00894DE3" w:rsidRPr="00894DE3" w:rsidRDefault="00894DE3"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 xml:space="preserve">Русские земли и княжества в начале удельного периода (начало </w:t>
      </w:r>
      <w:r>
        <w:rPr>
          <w:rFonts w:ascii="Times New Roman" w:hAnsi="Times New Roman" w:cs="Times New Roman"/>
          <w:sz w:val="24"/>
          <w:szCs w:val="24"/>
        </w:rPr>
        <w:t xml:space="preserve">XII – первая половина XIII вв.) </w:t>
      </w:r>
      <w:r w:rsidRPr="00894DE3">
        <w:rPr>
          <w:rFonts w:ascii="Times New Roman" w:hAnsi="Times New Roman" w:cs="Times New Roman"/>
          <w:sz w:val="24"/>
          <w:szCs w:val="24"/>
        </w:rPr>
        <w:t>Удельный период: экономические и политические причины раздробленнос</w:t>
      </w:r>
      <w:r>
        <w:rPr>
          <w:rFonts w:ascii="Times New Roman" w:hAnsi="Times New Roman" w:cs="Times New Roman"/>
          <w:sz w:val="24"/>
          <w:szCs w:val="24"/>
        </w:rPr>
        <w:t xml:space="preserve">ти. Формы землевладения. Князья </w:t>
      </w:r>
      <w:r w:rsidRPr="00894DE3">
        <w:rPr>
          <w:rFonts w:ascii="Times New Roman" w:hAnsi="Times New Roman" w:cs="Times New Roman"/>
          <w:sz w:val="24"/>
          <w:szCs w:val="24"/>
        </w:rPr>
        <w:t>и бояре. Свободное и зависимое население. Рост числа городов. Географическое положение, хозяйство, политическийстрой крупнейших русских земель (Новгород Великий, Киевское, Владимиро-Суздальское, Галицко-Волынскоекняжества).</w:t>
      </w:r>
    </w:p>
    <w:p w:rsidR="00894DE3" w:rsidRPr="00894DE3" w:rsidRDefault="00894DE3"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Идея единства русских земель в период раздробленности. «Слово о полку Игореве».</w:t>
      </w:r>
    </w:p>
    <w:p w:rsidR="00894DE3" w:rsidRPr="00894DE3" w:rsidRDefault="00894DE3"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 xml:space="preserve">Культура Руси в </w:t>
      </w:r>
      <w:proofErr w:type="spellStart"/>
      <w:r w:rsidRPr="00894DE3">
        <w:rPr>
          <w:rFonts w:ascii="Times New Roman" w:hAnsi="Times New Roman" w:cs="Times New Roman"/>
          <w:sz w:val="24"/>
          <w:szCs w:val="24"/>
        </w:rPr>
        <w:t>домонгольское</w:t>
      </w:r>
      <w:proofErr w:type="spellEnd"/>
      <w:r w:rsidRPr="00894DE3">
        <w:rPr>
          <w:rFonts w:ascii="Times New Roman" w:hAnsi="Times New Roman" w:cs="Times New Roman"/>
          <w:sz w:val="24"/>
          <w:szCs w:val="24"/>
        </w:rPr>
        <w:t xml:space="preserve"> время</w:t>
      </w:r>
    </w:p>
    <w:p w:rsidR="00894DE3" w:rsidRPr="00894DE3" w:rsidRDefault="00894DE3"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Языческая культура восточных славян. Религиозно-культурное влияние</w:t>
      </w:r>
      <w:r>
        <w:rPr>
          <w:rFonts w:ascii="Times New Roman" w:hAnsi="Times New Roman" w:cs="Times New Roman"/>
          <w:sz w:val="24"/>
          <w:szCs w:val="24"/>
        </w:rPr>
        <w:t xml:space="preserve"> Византии. Особенности развития </w:t>
      </w:r>
      <w:r w:rsidRPr="00894DE3">
        <w:rPr>
          <w:rFonts w:ascii="Times New Roman" w:hAnsi="Times New Roman" w:cs="Times New Roman"/>
          <w:sz w:val="24"/>
          <w:szCs w:val="24"/>
        </w:rPr>
        <w:t>древнерусской культуры.</w:t>
      </w:r>
    </w:p>
    <w:p w:rsidR="00894DE3" w:rsidRPr="00894DE3" w:rsidRDefault="00894DE3"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Изучение тематического блока «Народы и государства на территории нашей страны в древности</w:t>
      </w:r>
      <w:r>
        <w:rPr>
          <w:rFonts w:ascii="Times New Roman" w:hAnsi="Times New Roman" w:cs="Times New Roman"/>
          <w:sz w:val="24"/>
          <w:szCs w:val="24"/>
        </w:rPr>
        <w:t xml:space="preserve">» возможно и в качестве особого </w:t>
      </w:r>
      <w:r w:rsidRPr="00894DE3">
        <w:rPr>
          <w:rFonts w:ascii="Times New Roman" w:hAnsi="Times New Roman" w:cs="Times New Roman"/>
          <w:sz w:val="24"/>
          <w:szCs w:val="24"/>
        </w:rPr>
        <w:t xml:space="preserve">учебного модуля в составе курса «История Древнего мира» (V класс).                                                                                                       </w:t>
      </w:r>
    </w:p>
    <w:p w:rsidR="00894DE3" w:rsidRDefault="00894DE3"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 xml:space="preserve"> Единство и своеобразие культурных традиций в русских землях и к</w:t>
      </w:r>
      <w:r>
        <w:rPr>
          <w:rFonts w:ascii="Times New Roman" w:hAnsi="Times New Roman" w:cs="Times New Roman"/>
          <w:sz w:val="24"/>
          <w:szCs w:val="24"/>
        </w:rPr>
        <w:t xml:space="preserve">няжествах накануне монгольского </w:t>
      </w:r>
      <w:r w:rsidRPr="00894DE3">
        <w:rPr>
          <w:rFonts w:ascii="Times New Roman" w:hAnsi="Times New Roman" w:cs="Times New Roman"/>
          <w:sz w:val="24"/>
          <w:szCs w:val="24"/>
        </w:rPr>
        <w:t>завоевания. Фольклор. Происхождение славянской письменности. Берестяные грамо</w:t>
      </w:r>
      <w:r>
        <w:rPr>
          <w:rFonts w:ascii="Times New Roman" w:hAnsi="Times New Roman" w:cs="Times New Roman"/>
          <w:sz w:val="24"/>
          <w:szCs w:val="24"/>
        </w:rPr>
        <w:t xml:space="preserve">ты. Зодчество и живопись. Быт и </w:t>
      </w:r>
      <w:r w:rsidRPr="00894DE3">
        <w:rPr>
          <w:rFonts w:ascii="Times New Roman" w:hAnsi="Times New Roman" w:cs="Times New Roman"/>
          <w:sz w:val="24"/>
          <w:szCs w:val="24"/>
        </w:rPr>
        <w:t>нравы.</w:t>
      </w:r>
    </w:p>
    <w:p w:rsidR="00B4406C" w:rsidRPr="00B4406C" w:rsidRDefault="00B4406C" w:rsidP="003002AD">
      <w:pPr>
        <w:spacing w:after="0" w:line="240" w:lineRule="auto"/>
        <w:jc w:val="both"/>
        <w:rPr>
          <w:rFonts w:ascii="Times New Roman" w:hAnsi="Times New Roman" w:cs="Times New Roman"/>
          <w:b/>
          <w:i/>
          <w:sz w:val="24"/>
          <w:szCs w:val="24"/>
          <w:u w:val="single"/>
        </w:rPr>
      </w:pPr>
      <w:r w:rsidRPr="00B4406C">
        <w:rPr>
          <w:rFonts w:ascii="Times New Roman" w:hAnsi="Times New Roman" w:cs="Times New Roman"/>
          <w:b/>
          <w:i/>
          <w:sz w:val="24"/>
          <w:szCs w:val="24"/>
          <w:u w:val="single"/>
        </w:rPr>
        <w:t xml:space="preserve">Тема 2. Русь Удельная в </w:t>
      </w:r>
      <w:r w:rsidRPr="00B4406C">
        <w:rPr>
          <w:rFonts w:ascii="Times New Roman" w:hAnsi="Times New Roman" w:cs="Times New Roman"/>
          <w:b/>
          <w:i/>
          <w:sz w:val="24"/>
          <w:szCs w:val="24"/>
          <w:u w:val="single"/>
          <w:lang w:val="en-US"/>
        </w:rPr>
        <w:t>XII</w:t>
      </w:r>
      <w:r w:rsidRPr="00B4406C">
        <w:rPr>
          <w:rFonts w:ascii="Times New Roman" w:hAnsi="Times New Roman" w:cs="Times New Roman"/>
          <w:b/>
          <w:i/>
          <w:sz w:val="24"/>
          <w:szCs w:val="24"/>
          <w:u w:val="single"/>
        </w:rPr>
        <w:t xml:space="preserve"> – </w:t>
      </w:r>
      <w:r w:rsidRPr="00B4406C">
        <w:rPr>
          <w:rFonts w:ascii="Times New Roman" w:hAnsi="Times New Roman" w:cs="Times New Roman"/>
          <w:b/>
          <w:i/>
          <w:sz w:val="24"/>
          <w:szCs w:val="24"/>
          <w:u w:val="single"/>
          <w:lang w:val="en-US"/>
        </w:rPr>
        <w:t>XII</w:t>
      </w:r>
      <w:r w:rsidRPr="00B4406C">
        <w:rPr>
          <w:rFonts w:ascii="Times New Roman" w:hAnsi="Times New Roman" w:cs="Times New Roman"/>
          <w:b/>
          <w:i/>
          <w:sz w:val="24"/>
          <w:szCs w:val="24"/>
          <w:u w:val="single"/>
        </w:rPr>
        <w:t xml:space="preserve"> веках</w:t>
      </w:r>
      <w:r w:rsidR="00A5466E">
        <w:rPr>
          <w:rFonts w:ascii="Times New Roman" w:hAnsi="Times New Roman" w:cs="Times New Roman"/>
          <w:b/>
          <w:i/>
          <w:sz w:val="24"/>
          <w:szCs w:val="24"/>
          <w:u w:val="single"/>
        </w:rPr>
        <w:t xml:space="preserve"> (10 часов).</w:t>
      </w:r>
    </w:p>
    <w:p w:rsidR="00894DE3" w:rsidRPr="00894DE3" w:rsidRDefault="00894DE3"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Монгольские завоевани</w:t>
      </w:r>
      <w:r>
        <w:rPr>
          <w:rFonts w:ascii="Times New Roman" w:hAnsi="Times New Roman" w:cs="Times New Roman"/>
          <w:sz w:val="24"/>
          <w:szCs w:val="24"/>
        </w:rPr>
        <w:t xml:space="preserve">я. Походы Батыя на Русь. Борьба </w:t>
      </w:r>
      <w:r w:rsidRPr="00894DE3">
        <w:rPr>
          <w:rFonts w:ascii="Times New Roman" w:hAnsi="Times New Roman" w:cs="Times New Roman"/>
          <w:sz w:val="24"/>
          <w:szCs w:val="24"/>
        </w:rPr>
        <w:t>народов нашей страны с завоевателями. Золотая Орда и Русь. Экспансия с Запада. Ливонский орден. Алексан</w:t>
      </w:r>
      <w:r>
        <w:rPr>
          <w:rFonts w:ascii="Times New Roman" w:hAnsi="Times New Roman" w:cs="Times New Roman"/>
          <w:sz w:val="24"/>
          <w:szCs w:val="24"/>
        </w:rPr>
        <w:t xml:space="preserve">др </w:t>
      </w:r>
      <w:r w:rsidRPr="00894DE3">
        <w:rPr>
          <w:rFonts w:ascii="Times New Roman" w:hAnsi="Times New Roman" w:cs="Times New Roman"/>
          <w:sz w:val="24"/>
          <w:szCs w:val="24"/>
        </w:rPr>
        <w:t>Невский. Сражение на Неве и Ледовое побоище. Последствия монгольского нашеств</w:t>
      </w:r>
      <w:r>
        <w:rPr>
          <w:rFonts w:ascii="Times New Roman" w:hAnsi="Times New Roman" w:cs="Times New Roman"/>
          <w:sz w:val="24"/>
          <w:szCs w:val="24"/>
        </w:rPr>
        <w:t xml:space="preserve">ия и борьбы с экспансией Запада </w:t>
      </w:r>
      <w:r w:rsidRPr="00894DE3">
        <w:rPr>
          <w:rFonts w:ascii="Times New Roman" w:hAnsi="Times New Roman" w:cs="Times New Roman"/>
          <w:sz w:val="24"/>
          <w:szCs w:val="24"/>
        </w:rPr>
        <w:t>для дальнейшего развития нашей страны.</w:t>
      </w:r>
    </w:p>
    <w:p w:rsidR="00894DE3" w:rsidRDefault="00894DE3"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Русская культура второй половины XIII-XV вв.</w:t>
      </w:r>
    </w:p>
    <w:p w:rsidR="00B4406C" w:rsidRDefault="00B4406C" w:rsidP="003002AD">
      <w:pPr>
        <w:spacing w:after="0" w:line="240" w:lineRule="auto"/>
        <w:jc w:val="both"/>
        <w:rPr>
          <w:rFonts w:ascii="Times New Roman" w:hAnsi="Times New Roman" w:cs="Times New Roman"/>
          <w:b/>
          <w:i/>
          <w:sz w:val="24"/>
          <w:szCs w:val="24"/>
          <w:u w:val="single"/>
        </w:rPr>
      </w:pPr>
      <w:r w:rsidRPr="00B4406C">
        <w:rPr>
          <w:rFonts w:ascii="Times New Roman" w:hAnsi="Times New Roman" w:cs="Times New Roman"/>
          <w:b/>
          <w:i/>
          <w:sz w:val="24"/>
          <w:szCs w:val="24"/>
          <w:u w:val="single"/>
        </w:rPr>
        <w:t xml:space="preserve">Тема 3. Московская Русь в </w:t>
      </w:r>
      <w:r w:rsidRPr="00B4406C">
        <w:rPr>
          <w:rFonts w:ascii="Times New Roman" w:hAnsi="Times New Roman" w:cs="Times New Roman"/>
          <w:b/>
          <w:i/>
          <w:sz w:val="24"/>
          <w:szCs w:val="24"/>
          <w:u w:val="single"/>
          <w:lang w:val="en-US"/>
        </w:rPr>
        <w:t>XIV</w:t>
      </w:r>
      <w:r w:rsidRPr="00B4406C">
        <w:rPr>
          <w:rFonts w:ascii="Times New Roman" w:hAnsi="Times New Roman" w:cs="Times New Roman"/>
          <w:b/>
          <w:i/>
          <w:sz w:val="24"/>
          <w:szCs w:val="24"/>
          <w:u w:val="single"/>
        </w:rPr>
        <w:t xml:space="preserve"> – </w:t>
      </w:r>
      <w:r w:rsidRPr="00B4406C">
        <w:rPr>
          <w:rFonts w:ascii="Times New Roman" w:hAnsi="Times New Roman" w:cs="Times New Roman"/>
          <w:b/>
          <w:i/>
          <w:sz w:val="24"/>
          <w:szCs w:val="24"/>
          <w:u w:val="single"/>
          <w:lang w:val="en-US"/>
        </w:rPr>
        <w:t>XVI</w:t>
      </w:r>
      <w:r w:rsidRPr="00B4406C">
        <w:rPr>
          <w:rFonts w:ascii="Times New Roman" w:hAnsi="Times New Roman" w:cs="Times New Roman"/>
          <w:b/>
          <w:i/>
          <w:sz w:val="24"/>
          <w:szCs w:val="24"/>
          <w:u w:val="single"/>
        </w:rPr>
        <w:t xml:space="preserve"> веках</w:t>
      </w:r>
      <w:r w:rsidR="003002AD">
        <w:rPr>
          <w:rFonts w:ascii="Times New Roman" w:hAnsi="Times New Roman" w:cs="Times New Roman"/>
          <w:b/>
          <w:i/>
          <w:sz w:val="24"/>
          <w:szCs w:val="24"/>
          <w:u w:val="single"/>
        </w:rPr>
        <w:t xml:space="preserve"> (14</w:t>
      </w:r>
      <w:r w:rsidR="00A5466E">
        <w:rPr>
          <w:rFonts w:ascii="Times New Roman" w:hAnsi="Times New Roman" w:cs="Times New Roman"/>
          <w:b/>
          <w:i/>
          <w:sz w:val="24"/>
          <w:szCs w:val="24"/>
          <w:u w:val="single"/>
        </w:rPr>
        <w:t xml:space="preserve"> часов).</w:t>
      </w:r>
    </w:p>
    <w:p w:rsidR="00B4406C" w:rsidRPr="00894DE3" w:rsidRDefault="00B4406C"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Складывание предпосылок образования Российского государства (вторая половина XIII – середина XVвв.)</w:t>
      </w:r>
    </w:p>
    <w:p w:rsidR="00B4406C" w:rsidRPr="00894DE3" w:rsidRDefault="00B4406C"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Русские земли во второй половине XIII – первой половине XV вв. Борьба</w:t>
      </w:r>
      <w:r>
        <w:rPr>
          <w:rFonts w:ascii="Times New Roman" w:hAnsi="Times New Roman" w:cs="Times New Roman"/>
          <w:sz w:val="24"/>
          <w:szCs w:val="24"/>
        </w:rPr>
        <w:t xml:space="preserve"> против ордынского ига. Русские </w:t>
      </w:r>
      <w:r w:rsidRPr="00894DE3">
        <w:rPr>
          <w:rFonts w:ascii="Times New Roman" w:hAnsi="Times New Roman" w:cs="Times New Roman"/>
          <w:sz w:val="24"/>
          <w:szCs w:val="24"/>
        </w:rPr>
        <w:t>земли в составе Великого княжества Литовского.</w:t>
      </w:r>
    </w:p>
    <w:p w:rsidR="00B4406C" w:rsidRPr="00894DE3" w:rsidRDefault="00B4406C"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Восстановление хозяйства на Руси. Вотчинное, монастырское, помещичье и черносошно</w:t>
      </w:r>
      <w:r>
        <w:rPr>
          <w:rFonts w:ascii="Times New Roman" w:hAnsi="Times New Roman" w:cs="Times New Roman"/>
          <w:sz w:val="24"/>
          <w:szCs w:val="24"/>
        </w:rPr>
        <w:t xml:space="preserve">е землевладение. </w:t>
      </w:r>
      <w:r w:rsidRPr="00894DE3">
        <w:rPr>
          <w:rFonts w:ascii="Times New Roman" w:hAnsi="Times New Roman" w:cs="Times New Roman"/>
          <w:sz w:val="24"/>
          <w:szCs w:val="24"/>
        </w:rPr>
        <w:t xml:space="preserve">Города и их роль в объединении русских земель. Иван </w:t>
      </w:r>
      <w:proofErr w:type="spellStart"/>
      <w:r w:rsidRPr="00894DE3">
        <w:rPr>
          <w:rFonts w:ascii="Times New Roman" w:hAnsi="Times New Roman" w:cs="Times New Roman"/>
          <w:sz w:val="24"/>
          <w:szCs w:val="24"/>
        </w:rPr>
        <w:t>Калита</w:t>
      </w:r>
      <w:proofErr w:type="spellEnd"/>
      <w:r w:rsidRPr="00894DE3">
        <w:rPr>
          <w:rFonts w:ascii="Times New Roman" w:hAnsi="Times New Roman" w:cs="Times New Roman"/>
          <w:sz w:val="24"/>
          <w:szCs w:val="24"/>
        </w:rPr>
        <w:t xml:space="preserve"> и утверждение в</w:t>
      </w:r>
      <w:r>
        <w:rPr>
          <w:rFonts w:ascii="Times New Roman" w:hAnsi="Times New Roman" w:cs="Times New Roman"/>
          <w:sz w:val="24"/>
          <w:szCs w:val="24"/>
        </w:rPr>
        <w:t xml:space="preserve">едущей роли Москвы. Куликовская </w:t>
      </w:r>
      <w:r w:rsidRPr="00894DE3">
        <w:rPr>
          <w:rFonts w:ascii="Times New Roman" w:hAnsi="Times New Roman" w:cs="Times New Roman"/>
          <w:sz w:val="24"/>
          <w:szCs w:val="24"/>
        </w:rPr>
        <w:t>битва. Дмитрий Донской. Роль церкви в обществе</w:t>
      </w:r>
      <w:r>
        <w:rPr>
          <w:rFonts w:ascii="Times New Roman" w:hAnsi="Times New Roman" w:cs="Times New Roman"/>
          <w:sz w:val="24"/>
          <w:szCs w:val="24"/>
        </w:rPr>
        <w:t>нной жизни. Сергий Радонежский.</w:t>
      </w:r>
      <w:r w:rsidRPr="00894DE3">
        <w:rPr>
          <w:rFonts w:ascii="Times New Roman" w:hAnsi="Times New Roman" w:cs="Times New Roman"/>
          <w:sz w:val="24"/>
          <w:szCs w:val="24"/>
        </w:rPr>
        <w:t xml:space="preserve"> Завершение образования Российского государства в конце XV – начале XVI вв.</w:t>
      </w:r>
    </w:p>
    <w:p w:rsidR="00B4406C" w:rsidRPr="00894DE3" w:rsidRDefault="00B4406C"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 xml:space="preserve"> Предпосылки образования Российского государства. Иван III. Василий III. С</w:t>
      </w:r>
      <w:r>
        <w:rPr>
          <w:rFonts w:ascii="Times New Roman" w:hAnsi="Times New Roman" w:cs="Times New Roman"/>
          <w:sz w:val="24"/>
          <w:szCs w:val="24"/>
        </w:rPr>
        <w:t xml:space="preserve">вержение ордынского ига. Распад </w:t>
      </w:r>
      <w:r w:rsidRPr="00894DE3">
        <w:rPr>
          <w:rFonts w:ascii="Times New Roman" w:hAnsi="Times New Roman" w:cs="Times New Roman"/>
          <w:sz w:val="24"/>
          <w:szCs w:val="24"/>
        </w:rPr>
        <w:t>Золотой Орды. Присоединение Москвой северо-восточных и северо-западных</w:t>
      </w:r>
      <w:r>
        <w:rPr>
          <w:rFonts w:ascii="Times New Roman" w:hAnsi="Times New Roman" w:cs="Times New Roman"/>
          <w:sz w:val="24"/>
          <w:szCs w:val="24"/>
        </w:rPr>
        <w:t xml:space="preserve"> земель Руси. Многонациональный </w:t>
      </w:r>
      <w:r w:rsidRPr="00894DE3">
        <w:rPr>
          <w:rFonts w:ascii="Times New Roman" w:hAnsi="Times New Roman" w:cs="Times New Roman"/>
          <w:sz w:val="24"/>
          <w:szCs w:val="24"/>
        </w:rPr>
        <w:t>состав населения страны. Становление центральных органов власти и управления. Судебник 1497 г. Местничество.</w:t>
      </w:r>
    </w:p>
    <w:p w:rsidR="00B4406C" w:rsidRPr="00894DE3" w:rsidRDefault="00B4406C"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Традиционный характер экономики.</w:t>
      </w:r>
    </w:p>
    <w:p w:rsidR="00894DE3" w:rsidRPr="00894DE3" w:rsidRDefault="00894DE3"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 xml:space="preserve">Монгольское завоевание и культурное развитие Руси. Куликовская победа </w:t>
      </w:r>
      <w:r>
        <w:rPr>
          <w:rFonts w:ascii="Times New Roman" w:hAnsi="Times New Roman" w:cs="Times New Roman"/>
          <w:sz w:val="24"/>
          <w:szCs w:val="24"/>
        </w:rPr>
        <w:t xml:space="preserve">и подъем русского национального </w:t>
      </w:r>
      <w:r w:rsidRPr="00894DE3">
        <w:rPr>
          <w:rFonts w:ascii="Times New Roman" w:hAnsi="Times New Roman" w:cs="Times New Roman"/>
          <w:sz w:val="24"/>
          <w:szCs w:val="24"/>
        </w:rPr>
        <w:t>самосознания. Москва – центр складывающейся культуры русской народнос</w:t>
      </w:r>
      <w:r>
        <w:rPr>
          <w:rFonts w:ascii="Times New Roman" w:hAnsi="Times New Roman" w:cs="Times New Roman"/>
          <w:sz w:val="24"/>
          <w:szCs w:val="24"/>
        </w:rPr>
        <w:t xml:space="preserve">ти. Отражение идеи общерусского </w:t>
      </w:r>
      <w:r w:rsidRPr="00894DE3">
        <w:rPr>
          <w:rFonts w:ascii="Times New Roman" w:hAnsi="Times New Roman" w:cs="Times New Roman"/>
          <w:sz w:val="24"/>
          <w:szCs w:val="24"/>
        </w:rPr>
        <w:t>единства в устном народном творчестве, летописании, литературе. «</w:t>
      </w:r>
      <w:proofErr w:type="spellStart"/>
      <w:r w:rsidRPr="00894DE3">
        <w:rPr>
          <w:rFonts w:ascii="Times New Roman" w:hAnsi="Times New Roman" w:cs="Times New Roman"/>
          <w:sz w:val="24"/>
          <w:szCs w:val="24"/>
        </w:rPr>
        <w:t>Задонщина</w:t>
      </w:r>
      <w:proofErr w:type="spellEnd"/>
      <w:r w:rsidRPr="00894DE3">
        <w:rPr>
          <w:rFonts w:ascii="Times New Roman" w:hAnsi="Times New Roman" w:cs="Times New Roman"/>
          <w:sz w:val="24"/>
          <w:szCs w:val="24"/>
        </w:rPr>
        <w:t>». Теория «Москва – Третий Рим».</w:t>
      </w:r>
    </w:p>
    <w:p w:rsidR="00894DE3" w:rsidRDefault="00894DE3" w:rsidP="003002AD">
      <w:pPr>
        <w:spacing w:after="0" w:line="240" w:lineRule="auto"/>
        <w:jc w:val="both"/>
        <w:rPr>
          <w:rFonts w:ascii="Times New Roman" w:hAnsi="Times New Roman" w:cs="Times New Roman"/>
          <w:sz w:val="24"/>
          <w:szCs w:val="24"/>
        </w:rPr>
      </w:pPr>
      <w:r w:rsidRPr="00894DE3">
        <w:rPr>
          <w:rFonts w:ascii="Times New Roman" w:hAnsi="Times New Roman" w:cs="Times New Roman"/>
          <w:sz w:val="24"/>
          <w:szCs w:val="24"/>
        </w:rPr>
        <w:t>Феофан Грек. Строительство Московского Кремля. Андрей Рублев.</w:t>
      </w:r>
    </w:p>
    <w:p w:rsidR="00BE315E" w:rsidRPr="00BE315E" w:rsidRDefault="00BE315E" w:rsidP="003002AD">
      <w:pPr>
        <w:spacing w:after="0" w:line="240" w:lineRule="auto"/>
        <w:jc w:val="both"/>
        <w:rPr>
          <w:rFonts w:ascii="Times New Roman" w:hAnsi="Times New Roman" w:cs="Times New Roman"/>
          <w:b/>
          <w:sz w:val="24"/>
          <w:szCs w:val="24"/>
        </w:rPr>
      </w:pPr>
      <w:r w:rsidRPr="00BE315E">
        <w:rPr>
          <w:rFonts w:ascii="Times New Roman" w:hAnsi="Times New Roman" w:cs="Times New Roman"/>
          <w:b/>
          <w:sz w:val="24"/>
          <w:szCs w:val="24"/>
          <w:u w:val="single"/>
        </w:rPr>
        <w:lastRenderedPageBreak/>
        <w:t>Система контроля</w:t>
      </w:r>
      <w:r w:rsidRPr="00BE315E">
        <w:rPr>
          <w:rFonts w:ascii="Times New Roman" w:hAnsi="Times New Roman" w:cs="Times New Roman"/>
          <w:b/>
          <w:sz w:val="24"/>
          <w:szCs w:val="24"/>
        </w:rPr>
        <w:t xml:space="preserve"> (применяется для оценки и коррекции учебного материала по главам):</w:t>
      </w:r>
      <w:r w:rsidRPr="00682EBE">
        <w:rPr>
          <w:rFonts w:ascii="Times New Roman" w:hAnsi="Times New Roman" w:cs="Times New Roman"/>
          <w:sz w:val="24"/>
          <w:szCs w:val="24"/>
        </w:rPr>
        <w:t>входной мониторинг; проверочные письменные и тестовые работы по темам, игровые викторины, КВН, театрализованные представления, проектная деятельность, тестовая итоговая работа.</w:t>
      </w:r>
    </w:p>
    <w:p w:rsidR="00BE315E" w:rsidRPr="00810631" w:rsidRDefault="00BE315E" w:rsidP="003002AD">
      <w:pPr>
        <w:spacing w:after="0" w:line="240" w:lineRule="auto"/>
        <w:jc w:val="both"/>
        <w:rPr>
          <w:rFonts w:ascii="Times New Roman" w:hAnsi="Times New Roman" w:cs="Times New Roman"/>
          <w:sz w:val="24"/>
          <w:szCs w:val="24"/>
        </w:rPr>
      </w:pPr>
      <w:r w:rsidRPr="00BE315E">
        <w:rPr>
          <w:rFonts w:ascii="Times New Roman" w:hAnsi="Times New Roman" w:cs="Times New Roman"/>
          <w:b/>
          <w:i/>
          <w:sz w:val="24"/>
          <w:szCs w:val="24"/>
          <w:u w:val="single"/>
        </w:rPr>
        <w:t>1. Тестовые задания.</w:t>
      </w:r>
      <w:r w:rsidRPr="00810631">
        <w:rPr>
          <w:rFonts w:ascii="Times New Roman" w:hAnsi="Times New Roman" w:cs="Times New Roman"/>
          <w:sz w:val="24"/>
          <w:szCs w:val="24"/>
        </w:rPr>
        <w:t xml:space="preserve"> Здесь обучающимся предлагается несколько, обычно 2-3, варианта ответов на вопрос, из которых надо выбрать правильный. Чаще используется при выявлении и коррекции знаний у учащихся по разделам и главам программы. Обучающиеся не теряют времени на формулировку ответов и их запись, что позволяет охватить большее количество материала за это же время. Следует, однако, отметить, что тестовые задания дают возможность проверить ограниченную область знаний и умений обучающихся, оставляя в стороне деятельность по созданию исторических объектов, воспроизведению конкретных ситуаций, соответствующих научным фактам и экологическим явлениям и т.п. По результатам выполнения тестов учитель не может проверить умения обучающихся решать комбинированные задачи, способности построения логически связанного ответа в устной форме. Варианты ответов на каждое задание должны подбираться таким образом, чтобы исключались возможности простой догадки или отбрасывания заведомо неподходящего ответа.Тестовый контроль не проверяет умение обучающихся строить ответ, грамотно и логично выражать свои мысли на языке науки, рассуждать и обосновывать свои суждения. Тестовый опрос многофункционален. Он позволяет быстрее понять, как дальше работать с данным учеником. </w:t>
      </w:r>
    </w:p>
    <w:p w:rsidR="00BE315E" w:rsidRPr="00810631" w:rsidRDefault="00BE315E" w:rsidP="003002AD">
      <w:pPr>
        <w:spacing w:after="0" w:line="240" w:lineRule="auto"/>
        <w:jc w:val="both"/>
        <w:rPr>
          <w:rFonts w:ascii="Times New Roman" w:hAnsi="Times New Roman" w:cs="Times New Roman"/>
          <w:sz w:val="24"/>
          <w:szCs w:val="24"/>
        </w:rPr>
      </w:pPr>
      <w:r w:rsidRPr="00BE315E">
        <w:rPr>
          <w:rFonts w:ascii="Times New Roman" w:hAnsi="Times New Roman" w:cs="Times New Roman"/>
          <w:b/>
          <w:i/>
          <w:sz w:val="24"/>
          <w:szCs w:val="24"/>
          <w:u w:val="single"/>
        </w:rPr>
        <w:t xml:space="preserve"> 2.Устный зачёт по теме.</w:t>
      </w:r>
      <w:r w:rsidRPr="00810631">
        <w:rPr>
          <w:rFonts w:ascii="Times New Roman" w:hAnsi="Times New Roman" w:cs="Times New Roman"/>
          <w:sz w:val="24"/>
          <w:szCs w:val="24"/>
        </w:rPr>
        <w:t xml:space="preserve"> Его достоинство заключается в том, что он предполагает комплексную проверку всех знаний и умений обучающихся. Ученик может решать задачи, потом делать лабораторную работу, а затем беседовать с учителем. Устная беседа с учителем, позволяющая проконтролировать форсированность </w:t>
      </w:r>
      <w:r w:rsidR="00E278D1" w:rsidRPr="00810631">
        <w:rPr>
          <w:rFonts w:ascii="Times New Roman" w:hAnsi="Times New Roman" w:cs="Times New Roman"/>
          <w:sz w:val="24"/>
          <w:szCs w:val="24"/>
        </w:rPr>
        <w:t>исторического мировоззрения</w:t>
      </w:r>
      <w:r w:rsidRPr="00810631">
        <w:rPr>
          <w:rFonts w:ascii="Times New Roman" w:hAnsi="Times New Roman" w:cs="Times New Roman"/>
          <w:sz w:val="24"/>
          <w:szCs w:val="24"/>
        </w:rPr>
        <w:t xml:space="preserve">, пробелы в знаниях, рассмотреть непонятные места в курсе, отличает зачёт от других форм контроля. Это наиболее индивидуализированная форма. Учитель решает, основываясь на результатах прошлых или промежуточных контрольных мероприятий, какие знания и умения целесообразно проверять у каждого ученика: всем даются индивидуальные задания. Зачёт требует большого количества времени. </w:t>
      </w:r>
    </w:p>
    <w:p w:rsidR="00BE315E" w:rsidRPr="00810631" w:rsidRDefault="00BE315E"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Качество устной проверки зависит от подбора, последовательности и постановки вопросов, которые предлагаются, во-первых, каждый вопрос должен быть целенаправленным и логически завершённым, а во вторых, должен быть предельно сжатым, лаконичным и точным. Рекомендуется учащимся пояснять устные ответы схематическими рисунками, диаграммами, таблицами. Этот приём заставляет обучающихся точнее выражать мысли, конкретизировать знания и приводить их в определённую систему. Это позволяет избежать ошибок, связанных с неумением школьников отобрать необходимые для ответа сведения, установить соподчинение составных частей ответа, расположить материал в таблице или схеме.</w:t>
      </w:r>
    </w:p>
    <w:p w:rsidR="00BE315E" w:rsidRPr="00810631" w:rsidRDefault="00BE315E" w:rsidP="003002AD">
      <w:pPr>
        <w:spacing w:after="0" w:line="240" w:lineRule="auto"/>
        <w:jc w:val="both"/>
        <w:rPr>
          <w:rFonts w:ascii="Times New Roman" w:hAnsi="Times New Roman" w:cs="Times New Roman"/>
          <w:sz w:val="24"/>
          <w:szCs w:val="24"/>
        </w:rPr>
      </w:pPr>
      <w:r w:rsidRPr="00BE315E">
        <w:rPr>
          <w:rFonts w:ascii="Times New Roman" w:hAnsi="Times New Roman" w:cs="Times New Roman"/>
          <w:b/>
          <w:i/>
          <w:sz w:val="24"/>
          <w:szCs w:val="24"/>
          <w:u w:val="single"/>
        </w:rPr>
        <w:t xml:space="preserve"> 3.Исторический диктант</w:t>
      </w:r>
      <w:r w:rsidRPr="00810631">
        <w:rPr>
          <w:rFonts w:ascii="Times New Roman" w:hAnsi="Times New Roman" w:cs="Times New Roman"/>
          <w:sz w:val="24"/>
          <w:szCs w:val="24"/>
        </w:rPr>
        <w:t xml:space="preserve"> –представляет собой перечень вопросов, на которые обучающиеся должны дать незамедлительные и краткие ответы. Время на каждый ответ строго регламентировано и достаточно мало, поэтому сформулированные вопросы четко и требуют однозначных, не требующих долгого размышления, ответов</w:t>
      </w:r>
      <w:proofErr w:type="gramStart"/>
      <w:r w:rsidRPr="00810631">
        <w:rPr>
          <w:rFonts w:ascii="Times New Roman" w:hAnsi="Times New Roman" w:cs="Times New Roman"/>
          <w:sz w:val="24"/>
          <w:szCs w:val="24"/>
        </w:rPr>
        <w:t xml:space="preserve">.. </w:t>
      </w:r>
      <w:proofErr w:type="gramEnd"/>
      <w:r w:rsidRPr="00810631">
        <w:rPr>
          <w:rFonts w:ascii="Times New Roman" w:hAnsi="Times New Roman" w:cs="Times New Roman"/>
          <w:sz w:val="24"/>
          <w:szCs w:val="24"/>
        </w:rPr>
        <w:t>С помощью исторических диктантов можно проверить ограниченную область знаний обучающихся:</w:t>
      </w:r>
    </w:p>
    <w:p w:rsidR="00BE315E" w:rsidRPr="00810631" w:rsidRDefault="00BE315E"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буквенные обозначения исторических понятий, явлений, ход событий;</w:t>
      </w:r>
    </w:p>
    <w:p w:rsidR="00BE315E" w:rsidRPr="00810631" w:rsidRDefault="00BE315E"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 определения исторических явлений, формулировки исторических законов, формулировки научных фактов.Исторический диктант не позволяет проверить умения, которыми овладели обучающиеся при изучении той или иной темы. Таким образом, быстрота проведения исторического диктанта является одновременно как сто достоинством, так и недостатком, т.к. ограничивает область проверяемых знаний. Однако эта форма контроля знаний и умений обучающихся снимает часть нагрузки с остальных </w:t>
      </w:r>
      <w:r w:rsidRPr="00810631">
        <w:rPr>
          <w:rFonts w:ascii="Times New Roman" w:hAnsi="Times New Roman" w:cs="Times New Roman"/>
          <w:sz w:val="24"/>
          <w:szCs w:val="24"/>
        </w:rPr>
        <w:lastRenderedPageBreak/>
        <w:t>форм, a также может быть с успехом применена в сочетании с другими формами контроля.</w:t>
      </w:r>
    </w:p>
    <w:p w:rsidR="00BE315E" w:rsidRPr="00810631" w:rsidRDefault="00BE315E" w:rsidP="003002AD">
      <w:pPr>
        <w:spacing w:after="0" w:line="240" w:lineRule="auto"/>
        <w:jc w:val="both"/>
        <w:rPr>
          <w:rFonts w:ascii="Times New Roman" w:hAnsi="Times New Roman" w:cs="Times New Roman"/>
          <w:sz w:val="24"/>
          <w:szCs w:val="24"/>
        </w:rPr>
      </w:pPr>
      <w:r w:rsidRPr="00BE315E">
        <w:rPr>
          <w:rFonts w:ascii="Times New Roman" w:hAnsi="Times New Roman" w:cs="Times New Roman"/>
          <w:b/>
          <w:i/>
          <w:sz w:val="24"/>
          <w:szCs w:val="24"/>
          <w:u w:val="single"/>
        </w:rPr>
        <w:t>4. Кроссворд</w:t>
      </w:r>
      <w:r w:rsidRPr="00810631">
        <w:rPr>
          <w:rFonts w:ascii="Times New Roman" w:hAnsi="Times New Roman" w:cs="Times New Roman"/>
          <w:sz w:val="24"/>
          <w:szCs w:val="24"/>
        </w:rPr>
        <w:t xml:space="preserve"> -  применяется в двух формах: в качестве разгадывания</w:t>
      </w:r>
      <w:r>
        <w:rPr>
          <w:rFonts w:ascii="Times New Roman" w:hAnsi="Times New Roman" w:cs="Times New Roman"/>
          <w:sz w:val="24"/>
          <w:szCs w:val="24"/>
        </w:rPr>
        <w:t xml:space="preserve"> и самостоятельного составления,</w:t>
      </w:r>
      <w:r w:rsidRPr="00810631">
        <w:rPr>
          <w:rFonts w:ascii="Times New Roman" w:hAnsi="Times New Roman" w:cs="Times New Roman"/>
          <w:sz w:val="24"/>
          <w:szCs w:val="24"/>
        </w:rPr>
        <w:t xml:space="preserve"> активизирует мыслительные процессы, однако этот метод проверки - является дополнительный к известным методам контроля, но не альтернативный им, поскольку не дает возможности проверить глубину понимания изученного материала.</w:t>
      </w:r>
    </w:p>
    <w:p w:rsidR="00BE315E" w:rsidRPr="00810631" w:rsidRDefault="00BE315E"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Применяется для оценки и коррекции учебного материала по темам:</w:t>
      </w:r>
    </w:p>
    <w:p w:rsidR="00BE315E" w:rsidRPr="00810631" w:rsidRDefault="00BE315E" w:rsidP="003002AD">
      <w:pPr>
        <w:spacing w:after="0" w:line="240" w:lineRule="auto"/>
        <w:jc w:val="both"/>
        <w:rPr>
          <w:rFonts w:ascii="Times New Roman" w:hAnsi="Times New Roman" w:cs="Times New Roman"/>
          <w:sz w:val="24"/>
          <w:szCs w:val="24"/>
        </w:rPr>
      </w:pPr>
      <w:r w:rsidRPr="00E278D1">
        <w:rPr>
          <w:rFonts w:ascii="Times New Roman" w:hAnsi="Times New Roman" w:cs="Times New Roman"/>
          <w:b/>
          <w:i/>
          <w:sz w:val="24"/>
          <w:szCs w:val="24"/>
          <w:u w:val="single"/>
        </w:rPr>
        <w:t>5.  Кратковременная самостоятельная работа.</w:t>
      </w:r>
      <w:r w:rsidRPr="00810631">
        <w:rPr>
          <w:rFonts w:ascii="Times New Roman" w:hAnsi="Times New Roman" w:cs="Times New Roman"/>
          <w:sz w:val="24"/>
          <w:szCs w:val="24"/>
        </w:rPr>
        <w:t xml:space="preserve"> Здесь обучающимся задается некоторое количество вопросов, на которые предлагается дать свои обоснованные ответы. В качестве заданий могут выступать теоретические вопросы на проверку знаний, усвоенные обучающимися конкретные ситуации, сформулированные или показанные с целью проверить умение обучающихся распознавать исторические явления, задания по моделированию (воспроизведению) конкретных ситуаций, соответствующих научным фактам и понятиям. При этой форме контроля обучающиеся обдумывают план своих действий, формулируют и записывают свои мысли и решения. Кратковременная самостоятельная работа требует гораздо больше времени, чем предыдущие формы контроля, и количество вопросов может быть не более 2-3, а иногда самостоятельная работа состоит из одного задания.</w:t>
      </w:r>
    </w:p>
    <w:p w:rsidR="00BE315E" w:rsidRPr="00810631" w:rsidRDefault="00BE315E" w:rsidP="003002AD">
      <w:pPr>
        <w:spacing w:after="0" w:line="240" w:lineRule="auto"/>
        <w:jc w:val="both"/>
        <w:rPr>
          <w:rFonts w:ascii="Times New Roman" w:hAnsi="Times New Roman" w:cs="Times New Roman"/>
          <w:sz w:val="24"/>
          <w:szCs w:val="24"/>
        </w:rPr>
      </w:pPr>
      <w:r w:rsidRPr="00E278D1">
        <w:rPr>
          <w:rFonts w:ascii="Times New Roman" w:hAnsi="Times New Roman" w:cs="Times New Roman"/>
          <w:b/>
          <w:i/>
          <w:sz w:val="24"/>
          <w:szCs w:val="24"/>
          <w:u w:val="single"/>
        </w:rPr>
        <w:t>6.   Письменная проверочная работа</w:t>
      </w:r>
      <w:r w:rsidRPr="00810631">
        <w:rPr>
          <w:rFonts w:ascii="Times New Roman" w:hAnsi="Times New Roman" w:cs="Times New Roman"/>
          <w:sz w:val="24"/>
          <w:szCs w:val="24"/>
        </w:rPr>
        <w:t xml:space="preserve"> – наиболее распространенная форма в школьной практике. Традиционно проверочные работы по истории проводятся с целью определения конечного результата в обучении умению применять знания. Содержание проверочных работ составляют задачи как текстовые, так и экспериментальные. Понятие “проверочная работа” следует расширить и включить в нее различные типы заданий, если она используется учителем как форма контроля знаний и умений обучающихся в конце изучения темы. Творческие задания, составляющие проверочные работы, могут быть разными по сложности: это позволит учителю проверить, насколько полно обучающиеся усвоили изучаемые знания, а если кто-то не справился с заданием целиком, то обладает ли он необходимым минимумом знания по этой теме или на каком </w:t>
      </w:r>
      <w:r w:rsidR="00E278D1">
        <w:rPr>
          <w:rFonts w:ascii="Times New Roman" w:hAnsi="Times New Roman" w:cs="Times New Roman"/>
          <w:sz w:val="24"/>
          <w:szCs w:val="24"/>
        </w:rPr>
        <w:t>уровне он усвоил материал темы.</w:t>
      </w:r>
      <w:r w:rsidRPr="00810631">
        <w:rPr>
          <w:rFonts w:ascii="Times New Roman" w:hAnsi="Times New Roman" w:cs="Times New Roman"/>
          <w:sz w:val="24"/>
          <w:szCs w:val="24"/>
        </w:rPr>
        <w:t xml:space="preserve">Задачи могут включать в себя вопросы повышенной сложности, необязательные для выполнения, но за их решение ученики получают дополнительную хорошую отметку, а учитель – возможность выявить знания и умения учеников, не входящие в обязательные требования программы. </w:t>
      </w:r>
    </w:p>
    <w:p w:rsidR="00BE315E" w:rsidRPr="00E278D1" w:rsidRDefault="00E278D1" w:rsidP="003002AD">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7</w:t>
      </w:r>
      <w:r w:rsidR="00BE315E" w:rsidRPr="00E278D1">
        <w:rPr>
          <w:rFonts w:ascii="Times New Roman" w:hAnsi="Times New Roman" w:cs="Times New Roman"/>
          <w:b/>
          <w:i/>
          <w:sz w:val="24"/>
          <w:szCs w:val="24"/>
          <w:u w:val="single"/>
        </w:rPr>
        <w:t>.  Карточки-задания как средство конкретизации и развития понятий, для доказательств и обобщений. Содержание карточек включает:</w:t>
      </w:r>
    </w:p>
    <w:p w:rsidR="00BE315E" w:rsidRPr="00810631" w:rsidRDefault="00BE315E"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 вопросы, требующие конкретных знаний, фактического материала; </w:t>
      </w:r>
    </w:p>
    <w:p w:rsidR="00BE315E" w:rsidRPr="00810631" w:rsidRDefault="00BE315E"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 задания, предлагающие применение ранее полученных знаний для усвоения нового материала; </w:t>
      </w:r>
    </w:p>
    <w:p w:rsidR="00BE315E" w:rsidRPr="00810631" w:rsidRDefault="00BE315E"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 задания, требующие доказательного ответа на основе систематизации и обобщения изученного. </w:t>
      </w:r>
    </w:p>
    <w:p w:rsidR="00BE315E" w:rsidRPr="00810631" w:rsidRDefault="00BE315E" w:rsidP="003002AD">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Содержание и построение вопросов и заданий предполагает развитие умений и навыков логического мышления, умений последовательно изучать, выбирать наиболее правильное решение вопроса, осуществлять связь ранее полученных знаний с поставленной проблемой, делать выводы и обобщения. Карточки-задания, включающие отрывки из текста и вопросы по их содержанию, предполагают развитие умений соотносить полученные знания с вновь приобретёнными, использовать их в новой ситуации для обобщений и доказательств</w:t>
      </w:r>
    </w:p>
    <w:p w:rsidR="00A40612" w:rsidRPr="00A40612" w:rsidRDefault="00A40612" w:rsidP="003002AD">
      <w:pPr>
        <w:spacing w:after="0" w:line="240" w:lineRule="auto"/>
        <w:jc w:val="both"/>
        <w:rPr>
          <w:rFonts w:ascii="Times New Roman" w:hAnsi="Times New Roman" w:cs="Times New Roman"/>
          <w:b/>
          <w:sz w:val="24"/>
          <w:szCs w:val="24"/>
        </w:rPr>
      </w:pPr>
      <w:r w:rsidRPr="00A40612">
        <w:rPr>
          <w:rFonts w:ascii="Times New Roman" w:hAnsi="Times New Roman" w:cs="Times New Roman"/>
          <w:b/>
          <w:sz w:val="24"/>
          <w:szCs w:val="24"/>
        </w:rPr>
        <w:t>Требования к уровню подготовки учащихся в 6-м классе</w:t>
      </w:r>
      <w:r w:rsidR="00D35F62">
        <w:rPr>
          <w:rFonts w:ascii="Times New Roman" w:hAnsi="Times New Roman" w:cs="Times New Roman"/>
          <w:b/>
          <w:sz w:val="24"/>
          <w:szCs w:val="24"/>
        </w:rPr>
        <w:t>:</w:t>
      </w:r>
    </w:p>
    <w:p w:rsidR="00A40612" w:rsidRPr="00D35F62" w:rsidRDefault="00A40612" w:rsidP="003002AD">
      <w:pPr>
        <w:spacing w:after="0" w:line="240" w:lineRule="auto"/>
        <w:jc w:val="both"/>
        <w:rPr>
          <w:rFonts w:ascii="Times New Roman" w:hAnsi="Times New Roman" w:cs="Times New Roman"/>
          <w:b/>
          <w:i/>
          <w:sz w:val="24"/>
          <w:szCs w:val="24"/>
          <w:u w:val="single"/>
        </w:rPr>
      </w:pPr>
      <w:r w:rsidRPr="00D35F62">
        <w:rPr>
          <w:rFonts w:ascii="Times New Roman" w:hAnsi="Times New Roman" w:cs="Times New Roman"/>
          <w:b/>
          <w:i/>
          <w:sz w:val="24"/>
          <w:szCs w:val="24"/>
          <w:u w:val="single"/>
        </w:rPr>
        <w:t>Знать/Понимать:</w:t>
      </w:r>
    </w:p>
    <w:p w:rsidR="00A40612" w:rsidRPr="00A40612" w:rsidRDefault="00A40612" w:rsidP="003002AD">
      <w:pPr>
        <w:spacing w:after="0" w:line="240" w:lineRule="auto"/>
        <w:jc w:val="both"/>
        <w:rPr>
          <w:rFonts w:ascii="Times New Roman" w:hAnsi="Times New Roman" w:cs="Times New Roman"/>
          <w:sz w:val="24"/>
          <w:szCs w:val="24"/>
        </w:rPr>
      </w:pPr>
      <w:r w:rsidRPr="00A40612">
        <w:rPr>
          <w:rFonts w:ascii="Times New Roman" w:hAnsi="Times New Roman" w:cs="Times New Roman"/>
          <w:sz w:val="24"/>
          <w:szCs w:val="24"/>
        </w:rPr>
        <w:t>Основные даты и ключевые события истории России и мира в эпоху средневековья;</w:t>
      </w:r>
    </w:p>
    <w:p w:rsidR="00A40612" w:rsidRPr="00A40612" w:rsidRDefault="00A40612" w:rsidP="003002AD">
      <w:pPr>
        <w:spacing w:after="0" w:line="240" w:lineRule="auto"/>
        <w:jc w:val="both"/>
        <w:rPr>
          <w:rFonts w:ascii="Times New Roman" w:hAnsi="Times New Roman" w:cs="Times New Roman"/>
          <w:sz w:val="24"/>
          <w:szCs w:val="24"/>
        </w:rPr>
      </w:pPr>
      <w:r w:rsidRPr="00A40612">
        <w:rPr>
          <w:rFonts w:ascii="Times New Roman" w:hAnsi="Times New Roman" w:cs="Times New Roman"/>
          <w:sz w:val="24"/>
          <w:szCs w:val="24"/>
        </w:rPr>
        <w:t>Факты, явления, процессы, понятия, теории, гипотезы, характеризующие целостность исторического процесса;</w:t>
      </w:r>
    </w:p>
    <w:p w:rsidR="00A40612" w:rsidRPr="00A40612" w:rsidRDefault="00A40612" w:rsidP="003002AD">
      <w:pPr>
        <w:spacing w:after="0" w:line="240" w:lineRule="auto"/>
        <w:jc w:val="both"/>
        <w:rPr>
          <w:rFonts w:ascii="Times New Roman" w:hAnsi="Times New Roman" w:cs="Times New Roman"/>
          <w:sz w:val="24"/>
          <w:szCs w:val="24"/>
        </w:rPr>
      </w:pPr>
      <w:r w:rsidRPr="00A40612">
        <w:rPr>
          <w:rFonts w:ascii="Times New Roman" w:hAnsi="Times New Roman" w:cs="Times New Roman"/>
          <w:sz w:val="24"/>
          <w:szCs w:val="24"/>
        </w:rPr>
        <w:t xml:space="preserve"> Взаимосвязь и особенности истории России и мира;</w:t>
      </w:r>
    </w:p>
    <w:p w:rsidR="00A40612" w:rsidRPr="00D35F62" w:rsidRDefault="00A40612" w:rsidP="003002AD">
      <w:pPr>
        <w:spacing w:after="0" w:line="240" w:lineRule="auto"/>
        <w:jc w:val="both"/>
        <w:rPr>
          <w:rFonts w:ascii="Times New Roman" w:hAnsi="Times New Roman" w:cs="Times New Roman"/>
          <w:b/>
          <w:i/>
          <w:sz w:val="24"/>
          <w:szCs w:val="24"/>
          <w:u w:val="single"/>
        </w:rPr>
      </w:pPr>
      <w:r w:rsidRPr="00D35F62">
        <w:rPr>
          <w:rFonts w:ascii="Times New Roman" w:hAnsi="Times New Roman" w:cs="Times New Roman"/>
          <w:b/>
          <w:i/>
          <w:sz w:val="24"/>
          <w:szCs w:val="24"/>
          <w:u w:val="single"/>
        </w:rPr>
        <w:lastRenderedPageBreak/>
        <w:t>Уметь:</w:t>
      </w:r>
    </w:p>
    <w:p w:rsidR="00A40612" w:rsidRPr="00A40612" w:rsidRDefault="00A40612" w:rsidP="003002AD">
      <w:pPr>
        <w:spacing w:after="0" w:line="240" w:lineRule="auto"/>
        <w:jc w:val="both"/>
        <w:rPr>
          <w:rFonts w:ascii="Times New Roman" w:hAnsi="Times New Roman" w:cs="Times New Roman"/>
          <w:sz w:val="24"/>
          <w:szCs w:val="24"/>
        </w:rPr>
      </w:pPr>
      <w:r w:rsidRPr="00A40612">
        <w:rPr>
          <w:rFonts w:ascii="Times New Roman" w:hAnsi="Times New Roman" w:cs="Times New Roman"/>
          <w:sz w:val="24"/>
          <w:szCs w:val="24"/>
        </w:rPr>
        <w:t xml:space="preserve">связно пересказать текст учебника, отделяя главное </w:t>
      </w:r>
      <w:proofErr w:type="gramStart"/>
      <w:r w:rsidRPr="00A40612">
        <w:rPr>
          <w:rFonts w:ascii="Times New Roman" w:hAnsi="Times New Roman" w:cs="Times New Roman"/>
          <w:sz w:val="24"/>
          <w:szCs w:val="24"/>
        </w:rPr>
        <w:t>от</w:t>
      </w:r>
      <w:proofErr w:type="gramEnd"/>
      <w:r w:rsidRPr="00A40612">
        <w:rPr>
          <w:rFonts w:ascii="Times New Roman" w:hAnsi="Times New Roman" w:cs="Times New Roman"/>
          <w:sz w:val="24"/>
          <w:szCs w:val="24"/>
        </w:rPr>
        <w:t xml:space="preserve"> второстепенного;</w:t>
      </w:r>
    </w:p>
    <w:p w:rsidR="00A40612" w:rsidRPr="00A40612" w:rsidRDefault="00A40612" w:rsidP="003002AD">
      <w:pPr>
        <w:spacing w:after="0" w:line="240" w:lineRule="auto"/>
        <w:jc w:val="both"/>
        <w:rPr>
          <w:rFonts w:ascii="Times New Roman" w:hAnsi="Times New Roman" w:cs="Times New Roman"/>
          <w:sz w:val="24"/>
          <w:szCs w:val="24"/>
        </w:rPr>
      </w:pPr>
      <w:r w:rsidRPr="00A40612">
        <w:rPr>
          <w:rFonts w:ascii="Times New Roman" w:hAnsi="Times New Roman" w:cs="Times New Roman"/>
          <w:sz w:val="24"/>
          <w:szCs w:val="24"/>
        </w:rPr>
        <w:t>анализировать материал, определять предпосылки, сущность и последствия исторических явлений и событий;</w:t>
      </w:r>
    </w:p>
    <w:p w:rsidR="00A40612" w:rsidRPr="00A40612" w:rsidRDefault="00A40612" w:rsidP="003002AD">
      <w:pPr>
        <w:spacing w:after="0" w:line="240" w:lineRule="auto"/>
        <w:jc w:val="both"/>
        <w:rPr>
          <w:rFonts w:ascii="Times New Roman" w:hAnsi="Times New Roman" w:cs="Times New Roman"/>
          <w:sz w:val="24"/>
          <w:szCs w:val="24"/>
        </w:rPr>
      </w:pPr>
      <w:r w:rsidRPr="00A40612">
        <w:rPr>
          <w:rFonts w:ascii="Times New Roman" w:hAnsi="Times New Roman" w:cs="Times New Roman"/>
          <w:sz w:val="24"/>
          <w:szCs w:val="24"/>
        </w:rPr>
        <w:t>сравнивать исторические явления в различных странах и регионах, выделяя сходство и различия;</w:t>
      </w:r>
    </w:p>
    <w:p w:rsidR="00A40612" w:rsidRPr="00A40612" w:rsidRDefault="00A40612" w:rsidP="003002AD">
      <w:pPr>
        <w:spacing w:after="0" w:line="240" w:lineRule="auto"/>
        <w:jc w:val="both"/>
        <w:rPr>
          <w:rFonts w:ascii="Times New Roman" w:hAnsi="Times New Roman" w:cs="Times New Roman"/>
          <w:sz w:val="24"/>
          <w:szCs w:val="24"/>
        </w:rPr>
      </w:pPr>
      <w:r w:rsidRPr="00A40612">
        <w:rPr>
          <w:rFonts w:ascii="Times New Roman" w:hAnsi="Times New Roman" w:cs="Times New Roman"/>
          <w:sz w:val="24"/>
          <w:szCs w:val="24"/>
        </w:rPr>
        <w:t>давать самостоятельную оценку историческим явлениям, событиям и личностям; полемизировать и отстаивать свои взгляды;</w:t>
      </w:r>
    </w:p>
    <w:p w:rsidR="00A40612" w:rsidRPr="00A40612" w:rsidRDefault="00A40612" w:rsidP="003002AD">
      <w:pPr>
        <w:spacing w:after="0" w:line="240" w:lineRule="auto"/>
        <w:jc w:val="both"/>
        <w:rPr>
          <w:rFonts w:ascii="Times New Roman" w:hAnsi="Times New Roman" w:cs="Times New Roman"/>
          <w:sz w:val="24"/>
          <w:szCs w:val="24"/>
        </w:rPr>
      </w:pPr>
      <w:r w:rsidRPr="00A40612">
        <w:rPr>
          <w:rFonts w:ascii="Times New Roman" w:hAnsi="Times New Roman" w:cs="Times New Roman"/>
          <w:sz w:val="24"/>
          <w:szCs w:val="24"/>
        </w:rPr>
        <w:t>самостоятельно анализировать исторические источники как письменные, так и вещественные и изобразительные;</w:t>
      </w:r>
    </w:p>
    <w:p w:rsidR="00A40612" w:rsidRPr="00A40612" w:rsidRDefault="00A40612" w:rsidP="003002AD">
      <w:pPr>
        <w:spacing w:after="0" w:line="240" w:lineRule="auto"/>
        <w:jc w:val="both"/>
        <w:rPr>
          <w:rFonts w:ascii="Times New Roman" w:hAnsi="Times New Roman" w:cs="Times New Roman"/>
          <w:sz w:val="24"/>
          <w:szCs w:val="24"/>
        </w:rPr>
      </w:pPr>
      <w:r w:rsidRPr="00A40612">
        <w:rPr>
          <w:rFonts w:ascii="Times New Roman" w:hAnsi="Times New Roman" w:cs="Times New Roman"/>
          <w:sz w:val="24"/>
          <w:szCs w:val="24"/>
        </w:rPr>
        <w:t>работать с исторической картой;</w:t>
      </w:r>
    </w:p>
    <w:p w:rsidR="00A40612" w:rsidRPr="00A40612" w:rsidRDefault="00A40612" w:rsidP="003002AD">
      <w:pPr>
        <w:spacing w:after="0" w:line="240" w:lineRule="auto"/>
        <w:jc w:val="both"/>
        <w:rPr>
          <w:rFonts w:ascii="Times New Roman" w:hAnsi="Times New Roman" w:cs="Times New Roman"/>
          <w:sz w:val="24"/>
          <w:szCs w:val="24"/>
        </w:rPr>
      </w:pPr>
      <w:r w:rsidRPr="00A40612">
        <w:rPr>
          <w:rFonts w:ascii="Times New Roman" w:hAnsi="Times New Roman" w:cs="Times New Roman"/>
          <w:sz w:val="24"/>
          <w:szCs w:val="24"/>
        </w:rPr>
        <w:t xml:space="preserve"> оперировать историческими датами, выявлять синхронность и последовательность событий и явлений.</w:t>
      </w:r>
    </w:p>
    <w:p w:rsidR="00A40612" w:rsidRPr="007D0E12" w:rsidRDefault="00A40612" w:rsidP="003002AD">
      <w:pPr>
        <w:spacing w:after="0" w:line="240" w:lineRule="auto"/>
        <w:jc w:val="both"/>
        <w:rPr>
          <w:rFonts w:ascii="Times New Roman" w:hAnsi="Times New Roman" w:cs="Times New Roman"/>
          <w:b/>
          <w:i/>
          <w:sz w:val="24"/>
          <w:szCs w:val="24"/>
        </w:rPr>
      </w:pPr>
      <w:r w:rsidRPr="007D0E12">
        <w:rPr>
          <w:rFonts w:ascii="Times New Roman" w:hAnsi="Times New Roman" w:cs="Times New Roman"/>
          <w:b/>
          <w:i/>
          <w:sz w:val="24"/>
          <w:szCs w:val="24"/>
        </w:rPr>
        <w:t>Использовать приобретенные знания и умения в практической деятельности и повседневной жизни для:</w:t>
      </w:r>
    </w:p>
    <w:p w:rsidR="00A40612" w:rsidRPr="00A40612" w:rsidRDefault="00A40612" w:rsidP="003002AD">
      <w:pPr>
        <w:spacing w:after="0" w:line="240" w:lineRule="auto"/>
        <w:jc w:val="both"/>
        <w:rPr>
          <w:rFonts w:ascii="Times New Roman" w:hAnsi="Times New Roman" w:cs="Times New Roman"/>
          <w:sz w:val="24"/>
          <w:szCs w:val="24"/>
        </w:rPr>
      </w:pPr>
      <w:r w:rsidRPr="00A40612">
        <w:rPr>
          <w:rFonts w:ascii="Times New Roman" w:hAnsi="Times New Roman" w:cs="Times New Roman"/>
          <w:sz w:val="24"/>
          <w:szCs w:val="24"/>
        </w:rPr>
        <w:t xml:space="preserve"> предоставления результатов изучения исторического материала в формах конспекта, реферата, доклада, других творческих работ;</w:t>
      </w:r>
    </w:p>
    <w:p w:rsidR="00A40612" w:rsidRPr="00A40612" w:rsidRDefault="00A40612" w:rsidP="003002AD">
      <w:pPr>
        <w:spacing w:after="0" w:line="240" w:lineRule="auto"/>
        <w:jc w:val="both"/>
        <w:rPr>
          <w:rFonts w:ascii="Times New Roman" w:hAnsi="Times New Roman" w:cs="Times New Roman"/>
          <w:sz w:val="24"/>
          <w:szCs w:val="24"/>
        </w:rPr>
      </w:pPr>
      <w:r w:rsidRPr="00A40612">
        <w:rPr>
          <w:rFonts w:ascii="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372F6E" w:rsidRDefault="00A40612" w:rsidP="003002AD">
      <w:pPr>
        <w:spacing w:after="0" w:line="240" w:lineRule="auto"/>
        <w:jc w:val="both"/>
        <w:rPr>
          <w:rFonts w:ascii="Times New Roman" w:hAnsi="Times New Roman" w:cs="Times New Roman"/>
          <w:sz w:val="24"/>
          <w:szCs w:val="24"/>
        </w:rPr>
      </w:pPr>
      <w:r w:rsidRPr="00A40612">
        <w:rPr>
          <w:rFonts w:ascii="Times New Roman" w:hAnsi="Times New Roman" w:cs="Times New Roman"/>
          <w:sz w:val="24"/>
          <w:szCs w:val="24"/>
        </w:rPr>
        <w:t>участия в дискуссиях по историческим проблемам, формулирования собственной позиции по обсуждаемым вопросам, используя для аргументации исторические сведения.</w:t>
      </w:r>
    </w:p>
    <w:p w:rsidR="004653AA" w:rsidRDefault="004653AA" w:rsidP="003002AD">
      <w:pPr>
        <w:spacing w:line="240" w:lineRule="auto"/>
        <w:rPr>
          <w:rFonts w:ascii="Times New Roman" w:hAnsi="Times New Roman" w:cs="Times New Roman"/>
          <w:color w:val="FF0000"/>
          <w:sz w:val="24"/>
          <w:szCs w:val="24"/>
        </w:rPr>
      </w:pPr>
    </w:p>
    <w:p w:rsidR="00EC43E3" w:rsidRDefault="00EC43E3" w:rsidP="003002AD">
      <w:pPr>
        <w:spacing w:line="240" w:lineRule="auto"/>
        <w:rPr>
          <w:rFonts w:ascii="Times New Roman" w:hAnsi="Times New Roman" w:cs="Times New Roman"/>
          <w:color w:val="FF0000"/>
          <w:sz w:val="24"/>
          <w:szCs w:val="24"/>
        </w:rPr>
      </w:pPr>
    </w:p>
    <w:p w:rsidR="00EC43E3" w:rsidRDefault="00EC43E3" w:rsidP="003002AD">
      <w:pPr>
        <w:spacing w:line="240" w:lineRule="auto"/>
        <w:rPr>
          <w:rFonts w:ascii="Times New Roman" w:hAnsi="Times New Roman" w:cs="Times New Roman"/>
          <w:color w:val="FF0000"/>
          <w:sz w:val="24"/>
          <w:szCs w:val="24"/>
        </w:rPr>
      </w:pPr>
    </w:p>
    <w:p w:rsidR="00EC43E3" w:rsidRDefault="00EC43E3" w:rsidP="003002AD">
      <w:pPr>
        <w:spacing w:line="240" w:lineRule="auto"/>
        <w:rPr>
          <w:rFonts w:ascii="Times New Roman" w:hAnsi="Times New Roman" w:cs="Times New Roman"/>
          <w:color w:val="FF0000"/>
          <w:sz w:val="24"/>
          <w:szCs w:val="24"/>
        </w:rPr>
      </w:pPr>
    </w:p>
    <w:p w:rsidR="00EC43E3" w:rsidRDefault="00EC43E3" w:rsidP="003002AD">
      <w:pPr>
        <w:spacing w:line="240" w:lineRule="auto"/>
        <w:rPr>
          <w:rFonts w:ascii="Times New Roman" w:hAnsi="Times New Roman" w:cs="Times New Roman"/>
          <w:color w:val="FF0000"/>
          <w:sz w:val="24"/>
          <w:szCs w:val="24"/>
        </w:rPr>
      </w:pPr>
    </w:p>
    <w:p w:rsidR="009925DA" w:rsidRDefault="009925DA">
      <w:pPr>
        <w:rPr>
          <w:rFonts w:ascii="Times New Roman" w:hAnsi="Times New Roman" w:cs="Times New Roman"/>
          <w:b/>
          <w:sz w:val="24"/>
          <w:szCs w:val="24"/>
        </w:rPr>
      </w:pPr>
      <w:r>
        <w:rPr>
          <w:rFonts w:ascii="Times New Roman" w:hAnsi="Times New Roman" w:cs="Times New Roman"/>
          <w:b/>
          <w:sz w:val="24"/>
          <w:szCs w:val="24"/>
        </w:rPr>
        <w:br w:type="page"/>
      </w:r>
    </w:p>
    <w:p w:rsidR="00190E59" w:rsidRPr="00652C23" w:rsidRDefault="00190E59" w:rsidP="00A3338E">
      <w:pPr>
        <w:spacing w:line="240" w:lineRule="auto"/>
        <w:jc w:val="center"/>
        <w:rPr>
          <w:rFonts w:ascii="Times New Roman" w:hAnsi="Times New Roman" w:cs="Times New Roman"/>
          <w:b/>
          <w:sz w:val="24"/>
          <w:szCs w:val="24"/>
        </w:rPr>
      </w:pPr>
      <w:r w:rsidRPr="00652C23">
        <w:rPr>
          <w:rFonts w:ascii="Times New Roman" w:hAnsi="Times New Roman" w:cs="Times New Roman"/>
          <w:b/>
          <w:sz w:val="24"/>
          <w:szCs w:val="24"/>
        </w:rPr>
        <w:lastRenderedPageBreak/>
        <w:t xml:space="preserve">Учебно – тематический план </w:t>
      </w:r>
    </w:p>
    <w:tbl>
      <w:tblPr>
        <w:tblStyle w:val="1"/>
        <w:tblW w:w="9464" w:type="dxa"/>
        <w:tblLayout w:type="fixed"/>
        <w:tblLook w:val="04A0"/>
      </w:tblPr>
      <w:tblGrid>
        <w:gridCol w:w="558"/>
        <w:gridCol w:w="13"/>
        <w:gridCol w:w="3979"/>
        <w:gridCol w:w="1417"/>
        <w:gridCol w:w="1087"/>
        <w:gridCol w:w="142"/>
        <w:gridCol w:w="1134"/>
        <w:gridCol w:w="1134"/>
      </w:tblGrid>
      <w:tr w:rsidR="00EC43E3" w:rsidRPr="00B950C0" w:rsidTr="00EC43E3">
        <w:trPr>
          <w:trHeight w:val="454"/>
        </w:trPr>
        <w:tc>
          <w:tcPr>
            <w:tcW w:w="571" w:type="dxa"/>
            <w:gridSpan w:val="2"/>
            <w:vMerge w:val="restart"/>
          </w:tcPr>
          <w:p w:rsidR="00EC43E3" w:rsidRPr="00B950C0" w:rsidRDefault="00EC43E3" w:rsidP="00A3338E">
            <w:pPr>
              <w:rPr>
                <w:rFonts w:ascii="Times New Roman" w:hAnsi="Times New Roman" w:cs="Times New Roman"/>
                <w:sz w:val="24"/>
                <w:szCs w:val="24"/>
              </w:rPr>
            </w:pPr>
            <w:r w:rsidRPr="00B950C0">
              <w:rPr>
                <w:rFonts w:ascii="Times New Roman" w:hAnsi="Times New Roman" w:cs="Times New Roman"/>
                <w:sz w:val="24"/>
                <w:szCs w:val="24"/>
              </w:rPr>
              <w:t>№ п/п</w:t>
            </w:r>
            <w:r w:rsidRPr="00B950C0">
              <w:rPr>
                <w:rFonts w:ascii="Times New Roman" w:hAnsi="Times New Roman" w:cs="Times New Roman"/>
                <w:sz w:val="24"/>
                <w:szCs w:val="24"/>
              </w:rPr>
              <w:tab/>
            </w:r>
          </w:p>
          <w:p w:rsidR="00EC43E3" w:rsidRPr="00B950C0" w:rsidRDefault="00EC43E3" w:rsidP="00A3338E">
            <w:pPr>
              <w:jc w:val="center"/>
              <w:rPr>
                <w:rFonts w:ascii="Times New Roman" w:hAnsi="Times New Roman" w:cs="Times New Roman"/>
                <w:sz w:val="24"/>
                <w:szCs w:val="24"/>
              </w:rPr>
            </w:pPr>
          </w:p>
        </w:tc>
        <w:tc>
          <w:tcPr>
            <w:tcW w:w="3979" w:type="dxa"/>
            <w:vMerge w:val="restart"/>
          </w:tcPr>
          <w:p w:rsidR="00EC43E3" w:rsidRPr="00B950C0" w:rsidRDefault="00EC43E3" w:rsidP="00A3338E">
            <w:pPr>
              <w:jc w:val="center"/>
              <w:rPr>
                <w:rFonts w:ascii="Times New Roman" w:hAnsi="Times New Roman" w:cs="Times New Roman"/>
                <w:sz w:val="24"/>
                <w:szCs w:val="24"/>
              </w:rPr>
            </w:pPr>
          </w:p>
        </w:tc>
        <w:tc>
          <w:tcPr>
            <w:tcW w:w="1417" w:type="dxa"/>
            <w:vMerge w:val="restart"/>
          </w:tcPr>
          <w:p w:rsidR="00EC43E3" w:rsidRPr="00B950C0" w:rsidRDefault="00EC43E3" w:rsidP="00A3338E">
            <w:pPr>
              <w:rPr>
                <w:rFonts w:ascii="Times New Roman" w:hAnsi="Times New Roman" w:cs="Times New Roman"/>
                <w:sz w:val="24"/>
                <w:szCs w:val="24"/>
              </w:rPr>
            </w:pPr>
            <w:r w:rsidRPr="00B950C0">
              <w:rPr>
                <w:rFonts w:ascii="Times New Roman" w:hAnsi="Times New Roman" w:cs="Times New Roman"/>
                <w:sz w:val="24"/>
                <w:szCs w:val="24"/>
              </w:rPr>
              <w:t>Количество</w:t>
            </w:r>
          </w:p>
          <w:p w:rsidR="00EC43E3" w:rsidRPr="00B950C0" w:rsidRDefault="00EC43E3" w:rsidP="00A3338E">
            <w:pPr>
              <w:rPr>
                <w:rFonts w:ascii="Times New Roman" w:hAnsi="Times New Roman" w:cs="Times New Roman"/>
                <w:sz w:val="24"/>
                <w:szCs w:val="24"/>
              </w:rPr>
            </w:pPr>
            <w:r w:rsidRPr="00B950C0">
              <w:rPr>
                <w:rFonts w:ascii="Times New Roman" w:hAnsi="Times New Roman" w:cs="Times New Roman"/>
                <w:sz w:val="24"/>
                <w:szCs w:val="24"/>
              </w:rPr>
              <w:t xml:space="preserve">часов </w:t>
            </w:r>
          </w:p>
          <w:p w:rsidR="00EC43E3" w:rsidRPr="00B950C0" w:rsidRDefault="00EC43E3" w:rsidP="00A3338E">
            <w:pPr>
              <w:rPr>
                <w:rFonts w:ascii="Times New Roman" w:hAnsi="Times New Roman" w:cs="Times New Roman"/>
                <w:sz w:val="24"/>
                <w:szCs w:val="24"/>
              </w:rPr>
            </w:pPr>
            <w:r w:rsidRPr="00B950C0">
              <w:rPr>
                <w:rFonts w:ascii="Times New Roman" w:hAnsi="Times New Roman" w:cs="Times New Roman"/>
                <w:sz w:val="24"/>
                <w:szCs w:val="24"/>
              </w:rPr>
              <w:t>(в год)</w:t>
            </w:r>
          </w:p>
          <w:p w:rsidR="00EC43E3" w:rsidRPr="00B950C0" w:rsidRDefault="00EC43E3" w:rsidP="00A3338E">
            <w:pPr>
              <w:rPr>
                <w:rFonts w:ascii="Times New Roman" w:hAnsi="Times New Roman" w:cs="Times New Roman"/>
                <w:sz w:val="24"/>
                <w:szCs w:val="24"/>
              </w:rPr>
            </w:pPr>
          </w:p>
        </w:tc>
        <w:tc>
          <w:tcPr>
            <w:tcW w:w="3497" w:type="dxa"/>
            <w:gridSpan w:val="4"/>
          </w:tcPr>
          <w:p w:rsidR="00EC43E3" w:rsidRPr="00B950C0" w:rsidRDefault="00EC43E3" w:rsidP="00A3338E">
            <w:pPr>
              <w:jc w:val="center"/>
              <w:rPr>
                <w:rFonts w:ascii="Times New Roman" w:hAnsi="Times New Roman" w:cs="Times New Roman"/>
                <w:sz w:val="24"/>
                <w:szCs w:val="24"/>
              </w:rPr>
            </w:pPr>
          </w:p>
        </w:tc>
      </w:tr>
      <w:tr w:rsidR="00EC43E3" w:rsidRPr="00B950C0" w:rsidTr="00EC43E3">
        <w:trPr>
          <w:trHeight w:val="649"/>
        </w:trPr>
        <w:tc>
          <w:tcPr>
            <w:tcW w:w="571" w:type="dxa"/>
            <w:gridSpan w:val="2"/>
            <w:vMerge/>
          </w:tcPr>
          <w:p w:rsidR="00EC43E3" w:rsidRPr="00B950C0" w:rsidRDefault="00EC43E3" w:rsidP="00A3338E">
            <w:pPr>
              <w:jc w:val="center"/>
              <w:rPr>
                <w:rFonts w:ascii="Times New Roman" w:hAnsi="Times New Roman" w:cs="Times New Roman"/>
                <w:sz w:val="24"/>
                <w:szCs w:val="24"/>
              </w:rPr>
            </w:pPr>
          </w:p>
        </w:tc>
        <w:tc>
          <w:tcPr>
            <w:tcW w:w="3979" w:type="dxa"/>
            <w:vMerge/>
          </w:tcPr>
          <w:p w:rsidR="00EC43E3" w:rsidRPr="00B950C0" w:rsidRDefault="00EC43E3" w:rsidP="00A3338E">
            <w:pPr>
              <w:jc w:val="center"/>
              <w:rPr>
                <w:rFonts w:ascii="Times New Roman" w:hAnsi="Times New Roman" w:cs="Times New Roman"/>
                <w:sz w:val="24"/>
                <w:szCs w:val="24"/>
              </w:rPr>
            </w:pPr>
          </w:p>
        </w:tc>
        <w:tc>
          <w:tcPr>
            <w:tcW w:w="1417" w:type="dxa"/>
            <w:vMerge/>
          </w:tcPr>
          <w:p w:rsidR="00EC43E3" w:rsidRPr="00B950C0" w:rsidRDefault="00EC43E3" w:rsidP="00A3338E">
            <w:pPr>
              <w:rPr>
                <w:rFonts w:ascii="Times New Roman" w:hAnsi="Times New Roman" w:cs="Times New Roman"/>
                <w:sz w:val="24"/>
                <w:szCs w:val="24"/>
              </w:rPr>
            </w:pPr>
          </w:p>
        </w:tc>
        <w:tc>
          <w:tcPr>
            <w:tcW w:w="1229" w:type="dxa"/>
            <w:gridSpan w:val="2"/>
          </w:tcPr>
          <w:p w:rsidR="00EC43E3" w:rsidRDefault="00EC43E3" w:rsidP="00A3338E">
            <w:pPr>
              <w:jc w:val="center"/>
              <w:rPr>
                <w:rFonts w:ascii="Times New Roman" w:hAnsi="Times New Roman" w:cs="Times New Roman"/>
                <w:sz w:val="24"/>
                <w:szCs w:val="24"/>
              </w:rPr>
            </w:pPr>
            <w:proofErr w:type="spellStart"/>
            <w:r>
              <w:rPr>
                <w:rFonts w:ascii="Times New Roman" w:hAnsi="Times New Roman" w:cs="Times New Roman"/>
                <w:sz w:val="24"/>
                <w:szCs w:val="24"/>
              </w:rPr>
              <w:t>Теорити</w:t>
            </w:r>
            <w:proofErr w:type="spellEnd"/>
          </w:p>
          <w:p w:rsidR="00EC43E3" w:rsidRPr="00B950C0" w:rsidRDefault="00EC43E3" w:rsidP="00A3338E">
            <w:pPr>
              <w:jc w:val="center"/>
              <w:rPr>
                <w:rFonts w:ascii="Times New Roman" w:hAnsi="Times New Roman" w:cs="Times New Roman"/>
                <w:sz w:val="24"/>
                <w:szCs w:val="24"/>
              </w:rPr>
            </w:pPr>
            <w:proofErr w:type="spellStart"/>
            <w:r>
              <w:rPr>
                <w:rFonts w:ascii="Times New Roman" w:hAnsi="Times New Roman" w:cs="Times New Roman"/>
                <w:sz w:val="24"/>
                <w:szCs w:val="24"/>
              </w:rPr>
              <w:t>ческих</w:t>
            </w:r>
            <w:proofErr w:type="spellEnd"/>
          </w:p>
        </w:tc>
        <w:tc>
          <w:tcPr>
            <w:tcW w:w="1134" w:type="dxa"/>
          </w:tcPr>
          <w:p w:rsidR="00EC43E3" w:rsidRPr="00B950C0" w:rsidRDefault="00EC43E3" w:rsidP="00A3338E">
            <w:pPr>
              <w:jc w:val="center"/>
              <w:rPr>
                <w:rFonts w:ascii="Times New Roman" w:hAnsi="Times New Roman" w:cs="Times New Roman"/>
                <w:sz w:val="24"/>
                <w:szCs w:val="24"/>
              </w:rPr>
            </w:pPr>
            <w:r>
              <w:rPr>
                <w:rFonts w:ascii="Times New Roman" w:hAnsi="Times New Roman" w:cs="Times New Roman"/>
                <w:sz w:val="24"/>
                <w:szCs w:val="24"/>
              </w:rPr>
              <w:t>Практических</w:t>
            </w:r>
          </w:p>
        </w:tc>
        <w:tc>
          <w:tcPr>
            <w:tcW w:w="1134" w:type="dxa"/>
          </w:tcPr>
          <w:p w:rsidR="00EC43E3" w:rsidRDefault="00EC43E3" w:rsidP="00A3338E">
            <w:pPr>
              <w:jc w:val="center"/>
              <w:rPr>
                <w:rFonts w:ascii="Times New Roman" w:hAnsi="Times New Roman" w:cs="Times New Roman"/>
                <w:sz w:val="24"/>
                <w:szCs w:val="24"/>
              </w:rPr>
            </w:pPr>
            <w:proofErr w:type="spellStart"/>
            <w:r>
              <w:rPr>
                <w:rFonts w:ascii="Times New Roman" w:hAnsi="Times New Roman" w:cs="Times New Roman"/>
                <w:sz w:val="24"/>
                <w:szCs w:val="24"/>
              </w:rPr>
              <w:t>Контро</w:t>
            </w:r>
            <w:proofErr w:type="spellEnd"/>
          </w:p>
          <w:p w:rsidR="00EC43E3" w:rsidRPr="00B950C0" w:rsidRDefault="00EC43E3" w:rsidP="00A3338E">
            <w:pPr>
              <w:jc w:val="center"/>
              <w:rPr>
                <w:rFonts w:ascii="Times New Roman" w:hAnsi="Times New Roman" w:cs="Times New Roman"/>
                <w:sz w:val="24"/>
                <w:szCs w:val="24"/>
              </w:rPr>
            </w:pPr>
            <w:proofErr w:type="spellStart"/>
            <w:r>
              <w:rPr>
                <w:rFonts w:ascii="Times New Roman" w:hAnsi="Times New Roman" w:cs="Times New Roman"/>
                <w:sz w:val="24"/>
                <w:szCs w:val="24"/>
              </w:rPr>
              <w:t>льных</w:t>
            </w:r>
            <w:proofErr w:type="spellEnd"/>
          </w:p>
        </w:tc>
      </w:tr>
      <w:tr w:rsidR="007D0E12" w:rsidRPr="00B950C0" w:rsidTr="007D0E12">
        <w:trPr>
          <w:trHeight w:val="351"/>
        </w:trPr>
        <w:tc>
          <w:tcPr>
            <w:tcW w:w="9464" w:type="dxa"/>
            <w:gridSpan w:val="8"/>
          </w:tcPr>
          <w:p w:rsidR="007D0E12" w:rsidRPr="00B950C0" w:rsidRDefault="007D0E12" w:rsidP="00A3338E">
            <w:pPr>
              <w:jc w:val="both"/>
              <w:rPr>
                <w:rFonts w:ascii="Times New Roman" w:hAnsi="Times New Roman" w:cs="Times New Roman"/>
                <w:sz w:val="24"/>
                <w:szCs w:val="24"/>
              </w:rPr>
            </w:pPr>
            <w:r w:rsidRPr="00B950C0">
              <w:rPr>
                <w:rFonts w:ascii="Times New Roman" w:hAnsi="Times New Roman" w:cs="Times New Roman"/>
                <w:sz w:val="24"/>
                <w:szCs w:val="24"/>
              </w:rPr>
              <w:t xml:space="preserve">Блок 1. В. А. </w:t>
            </w:r>
            <w:proofErr w:type="spellStart"/>
            <w:r w:rsidRPr="00B950C0">
              <w:rPr>
                <w:rFonts w:ascii="Times New Roman" w:hAnsi="Times New Roman" w:cs="Times New Roman"/>
                <w:sz w:val="24"/>
                <w:szCs w:val="24"/>
              </w:rPr>
              <w:t>Ведюшк</w:t>
            </w:r>
            <w:r w:rsidR="00A43506">
              <w:rPr>
                <w:rFonts w:ascii="Times New Roman" w:hAnsi="Times New Roman" w:cs="Times New Roman"/>
                <w:sz w:val="24"/>
                <w:szCs w:val="24"/>
              </w:rPr>
              <w:t>ина</w:t>
            </w:r>
            <w:proofErr w:type="spellEnd"/>
            <w:r w:rsidR="00A43506">
              <w:rPr>
                <w:rFonts w:ascii="Times New Roman" w:hAnsi="Times New Roman" w:cs="Times New Roman"/>
                <w:sz w:val="24"/>
                <w:szCs w:val="24"/>
              </w:rPr>
              <w:t>, «История средних веков», М</w:t>
            </w:r>
            <w:r w:rsidRPr="00B950C0">
              <w:rPr>
                <w:rFonts w:ascii="Times New Roman" w:hAnsi="Times New Roman" w:cs="Times New Roman"/>
                <w:sz w:val="24"/>
                <w:szCs w:val="24"/>
              </w:rPr>
              <w:t>,«Просвещение» 2002 (34 часа)</w:t>
            </w:r>
          </w:p>
          <w:p w:rsidR="007D0E12" w:rsidRPr="00B950C0" w:rsidRDefault="007D0E12" w:rsidP="00A3338E">
            <w:pPr>
              <w:jc w:val="both"/>
              <w:rPr>
                <w:rFonts w:ascii="Times New Roman" w:hAnsi="Times New Roman" w:cs="Times New Roman"/>
                <w:sz w:val="24"/>
                <w:szCs w:val="24"/>
              </w:rPr>
            </w:pPr>
          </w:p>
        </w:tc>
      </w:tr>
      <w:tr w:rsidR="007D0E12" w:rsidRPr="00B950C0" w:rsidTr="007D0E12">
        <w:tc>
          <w:tcPr>
            <w:tcW w:w="558" w:type="dxa"/>
          </w:tcPr>
          <w:p w:rsidR="007D0E12" w:rsidRPr="00B950C0" w:rsidRDefault="007D0E12" w:rsidP="00A3338E">
            <w:pPr>
              <w:rPr>
                <w:rFonts w:ascii="Times New Roman" w:hAnsi="Times New Roman" w:cs="Times New Roman"/>
                <w:sz w:val="24"/>
                <w:szCs w:val="24"/>
              </w:rPr>
            </w:pPr>
            <w:r w:rsidRPr="00B950C0">
              <w:rPr>
                <w:rFonts w:ascii="Times New Roman" w:hAnsi="Times New Roman" w:cs="Times New Roman"/>
                <w:sz w:val="24"/>
                <w:szCs w:val="24"/>
              </w:rPr>
              <w:t>1.</w:t>
            </w:r>
          </w:p>
        </w:tc>
        <w:tc>
          <w:tcPr>
            <w:tcW w:w="3992" w:type="dxa"/>
            <w:gridSpan w:val="2"/>
          </w:tcPr>
          <w:p w:rsidR="007D0E12" w:rsidRPr="00B950C0" w:rsidRDefault="007D0E12" w:rsidP="00A3338E">
            <w:pPr>
              <w:rPr>
                <w:rFonts w:ascii="Times New Roman" w:hAnsi="Times New Roman" w:cs="Times New Roman"/>
                <w:sz w:val="24"/>
                <w:szCs w:val="24"/>
              </w:rPr>
            </w:pPr>
            <w:r w:rsidRPr="00B950C0">
              <w:rPr>
                <w:rFonts w:ascii="Times New Roman" w:hAnsi="Times New Roman" w:cs="Times New Roman"/>
                <w:sz w:val="24"/>
                <w:szCs w:val="24"/>
              </w:rPr>
              <w:t>Введение в историю</w:t>
            </w:r>
          </w:p>
          <w:p w:rsidR="007D0E12" w:rsidRPr="00B950C0" w:rsidRDefault="007D0E12" w:rsidP="00A3338E">
            <w:pPr>
              <w:rPr>
                <w:rFonts w:ascii="Times New Roman" w:hAnsi="Times New Roman" w:cs="Times New Roman"/>
                <w:sz w:val="24"/>
                <w:szCs w:val="24"/>
              </w:rPr>
            </w:pPr>
          </w:p>
        </w:tc>
        <w:tc>
          <w:tcPr>
            <w:tcW w:w="1417" w:type="dxa"/>
          </w:tcPr>
          <w:p w:rsidR="007D0E12" w:rsidRPr="00B950C0" w:rsidRDefault="007D0E12" w:rsidP="00A3338E">
            <w:pPr>
              <w:jc w:val="center"/>
              <w:rPr>
                <w:rFonts w:ascii="Times New Roman" w:hAnsi="Times New Roman" w:cs="Times New Roman"/>
                <w:sz w:val="24"/>
                <w:szCs w:val="24"/>
              </w:rPr>
            </w:pPr>
            <w:r w:rsidRPr="00B950C0">
              <w:rPr>
                <w:rFonts w:ascii="Times New Roman" w:hAnsi="Times New Roman" w:cs="Times New Roman"/>
                <w:sz w:val="24"/>
                <w:szCs w:val="24"/>
              </w:rPr>
              <w:t>1</w:t>
            </w:r>
          </w:p>
        </w:tc>
        <w:tc>
          <w:tcPr>
            <w:tcW w:w="1087" w:type="dxa"/>
          </w:tcPr>
          <w:p w:rsidR="007D0E12" w:rsidRPr="00B950C0" w:rsidRDefault="00A5466E" w:rsidP="00A5466E">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gridSpan w:val="2"/>
          </w:tcPr>
          <w:p w:rsidR="007D0E12" w:rsidRPr="00B950C0" w:rsidRDefault="00A5466E" w:rsidP="00A5466E">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7D0E12" w:rsidRPr="00B950C0" w:rsidRDefault="007D0E12" w:rsidP="00A3338E">
            <w:pPr>
              <w:rPr>
                <w:rFonts w:ascii="Times New Roman" w:hAnsi="Times New Roman" w:cs="Times New Roman"/>
                <w:sz w:val="24"/>
                <w:szCs w:val="24"/>
              </w:rPr>
            </w:pPr>
          </w:p>
        </w:tc>
      </w:tr>
      <w:tr w:rsidR="007D0E12" w:rsidRPr="00B950C0" w:rsidTr="007D0E12">
        <w:tc>
          <w:tcPr>
            <w:tcW w:w="558" w:type="dxa"/>
          </w:tcPr>
          <w:p w:rsidR="007D0E12" w:rsidRPr="00B950C0" w:rsidRDefault="007D0E12" w:rsidP="00A3338E">
            <w:pPr>
              <w:rPr>
                <w:rFonts w:ascii="Times New Roman" w:hAnsi="Times New Roman" w:cs="Times New Roman"/>
                <w:sz w:val="24"/>
                <w:szCs w:val="24"/>
              </w:rPr>
            </w:pPr>
            <w:r w:rsidRPr="00B950C0">
              <w:rPr>
                <w:rFonts w:ascii="Times New Roman" w:hAnsi="Times New Roman" w:cs="Times New Roman"/>
                <w:sz w:val="24"/>
                <w:szCs w:val="24"/>
              </w:rPr>
              <w:t>2.</w:t>
            </w:r>
          </w:p>
        </w:tc>
        <w:tc>
          <w:tcPr>
            <w:tcW w:w="3992" w:type="dxa"/>
            <w:gridSpan w:val="2"/>
          </w:tcPr>
          <w:p w:rsidR="007D0E12" w:rsidRPr="00B950C0" w:rsidRDefault="007D0E12" w:rsidP="00A3338E">
            <w:pPr>
              <w:rPr>
                <w:rFonts w:ascii="Times New Roman" w:hAnsi="Times New Roman" w:cs="Times New Roman"/>
                <w:sz w:val="24"/>
                <w:szCs w:val="24"/>
              </w:rPr>
            </w:pPr>
            <w:r w:rsidRPr="00B950C0">
              <w:rPr>
                <w:rFonts w:ascii="Times New Roman" w:hAnsi="Times New Roman" w:cs="Times New Roman"/>
                <w:sz w:val="24"/>
                <w:szCs w:val="24"/>
              </w:rPr>
              <w:t xml:space="preserve">Тема </w:t>
            </w:r>
            <w:r w:rsidRPr="00A5466E">
              <w:rPr>
                <w:rFonts w:ascii="Times New Roman" w:hAnsi="Times New Roman" w:cs="Times New Roman"/>
                <w:sz w:val="24"/>
                <w:szCs w:val="24"/>
              </w:rPr>
              <w:t>1</w:t>
            </w:r>
            <w:r w:rsidRPr="00B950C0">
              <w:rPr>
                <w:rFonts w:ascii="Times New Roman" w:hAnsi="Times New Roman" w:cs="Times New Roman"/>
                <w:sz w:val="24"/>
                <w:szCs w:val="24"/>
              </w:rPr>
              <w:t>. Раннее средневековье.</w:t>
            </w:r>
          </w:p>
        </w:tc>
        <w:tc>
          <w:tcPr>
            <w:tcW w:w="1417" w:type="dxa"/>
          </w:tcPr>
          <w:p w:rsidR="007D0E12" w:rsidRPr="00B950C0" w:rsidRDefault="00A43506" w:rsidP="00A3338E">
            <w:pPr>
              <w:jc w:val="center"/>
              <w:rPr>
                <w:rFonts w:ascii="Times New Roman" w:hAnsi="Times New Roman" w:cs="Times New Roman"/>
                <w:sz w:val="24"/>
                <w:szCs w:val="24"/>
              </w:rPr>
            </w:pPr>
            <w:r>
              <w:rPr>
                <w:rFonts w:ascii="Times New Roman" w:hAnsi="Times New Roman" w:cs="Times New Roman"/>
                <w:sz w:val="24"/>
                <w:szCs w:val="24"/>
              </w:rPr>
              <w:t>10</w:t>
            </w:r>
          </w:p>
        </w:tc>
        <w:tc>
          <w:tcPr>
            <w:tcW w:w="1087" w:type="dxa"/>
          </w:tcPr>
          <w:p w:rsidR="007D0E12" w:rsidRPr="00B950C0" w:rsidRDefault="00A5466E" w:rsidP="00A5466E">
            <w:pPr>
              <w:jc w:val="center"/>
              <w:rPr>
                <w:rFonts w:ascii="Times New Roman" w:hAnsi="Times New Roman" w:cs="Times New Roman"/>
                <w:sz w:val="24"/>
                <w:szCs w:val="24"/>
              </w:rPr>
            </w:pPr>
            <w:r>
              <w:rPr>
                <w:rFonts w:ascii="Times New Roman" w:hAnsi="Times New Roman" w:cs="Times New Roman"/>
                <w:sz w:val="24"/>
                <w:szCs w:val="24"/>
              </w:rPr>
              <w:t>4,5</w:t>
            </w:r>
          </w:p>
        </w:tc>
        <w:tc>
          <w:tcPr>
            <w:tcW w:w="1276" w:type="dxa"/>
            <w:gridSpan w:val="2"/>
          </w:tcPr>
          <w:p w:rsidR="007D0E12" w:rsidRPr="00B950C0" w:rsidRDefault="00A5466E" w:rsidP="00A5466E">
            <w:pPr>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7D0E12" w:rsidRPr="00B950C0" w:rsidRDefault="00A5466E" w:rsidP="00A5466E">
            <w:pPr>
              <w:jc w:val="center"/>
              <w:rPr>
                <w:rFonts w:ascii="Times New Roman" w:hAnsi="Times New Roman" w:cs="Times New Roman"/>
                <w:sz w:val="24"/>
                <w:szCs w:val="24"/>
              </w:rPr>
            </w:pPr>
            <w:r>
              <w:rPr>
                <w:rFonts w:ascii="Times New Roman" w:hAnsi="Times New Roman" w:cs="Times New Roman"/>
                <w:sz w:val="24"/>
                <w:szCs w:val="24"/>
              </w:rPr>
              <w:t>1</w:t>
            </w:r>
          </w:p>
        </w:tc>
      </w:tr>
      <w:tr w:rsidR="007D0E12" w:rsidRPr="00B950C0" w:rsidTr="007D0E12">
        <w:tc>
          <w:tcPr>
            <w:tcW w:w="558" w:type="dxa"/>
          </w:tcPr>
          <w:p w:rsidR="007D0E12" w:rsidRPr="00B950C0" w:rsidRDefault="007D0E12" w:rsidP="00A3338E">
            <w:pPr>
              <w:rPr>
                <w:rFonts w:ascii="Times New Roman" w:hAnsi="Times New Roman" w:cs="Times New Roman"/>
                <w:sz w:val="24"/>
                <w:szCs w:val="24"/>
              </w:rPr>
            </w:pPr>
            <w:r w:rsidRPr="00B950C0">
              <w:rPr>
                <w:rFonts w:ascii="Times New Roman" w:hAnsi="Times New Roman" w:cs="Times New Roman"/>
                <w:sz w:val="24"/>
                <w:szCs w:val="24"/>
              </w:rPr>
              <w:t>3.</w:t>
            </w:r>
          </w:p>
        </w:tc>
        <w:tc>
          <w:tcPr>
            <w:tcW w:w="3992" w:type="dxa"/>
            <w:gridSpan w:val="2"/>
          </w:tcPr>
          <w:p w:rsidR="007D0E12" w:rsidRPr="00B950C0" w:rsidRDefault="007D0E12" w:rsidP="00A3338E">
            <w:pPr>
              <w:rPr>
                <w:rFonts w:ascii="Times New Roman" w:hAnsi="Times New Roman" w:cs="Times New Roman"/>
                <w:sz w:val="24"/>
                <w:szCs w:val="24"/>
              </w:rPr>
            </w:pPr>
            <w:r w:rsidRPr="00B950C0">
              <w:rPr>
                <w:rFonts w:ascii="Times New Roman" w:hAnsi="Times New Roman" w:cs="Times New Roman"/>
                <w:sz w:val="24"/>
                <w:szCs w:val="24"/>
              </w:rPr>
              <w:t xml:space="preserve">Тема </w:t>
            </w:r>
            <w:r w:rsidRPr="00A5466E">
              <w:rPr>
                <w:rFonts w:ascii="Times New Roman" w:hAnsi="Times New Roman" w:cs="Times New Roman"/>
                <w:sz w:val="24"/>
                <w:szCs w:val="24"/>
              </w:rPr>
              <w:t>2</w:t>
            </w:r>
            <w:r w:rsidRPr="00B950C0">
              <w:rPr>
                <w:rFonts w:ascii="Times New Roman" w:hAnsi="Times New Roman" w:cs="Times New Roman"/>
                <w:sz w:val="24"/>
                <w:szCs w:val="24"/>
              </w:rPr>
              <w:t xml:space="preserve">. </w:t>
            </w:r>
            <w:r w:rsidRPr="00A5466E">
              <w:rPr>
                <w:rFonts w:ascii="Times New Roman" w:hAnsi="Times New Roman" w:cs="Times New Roman"/>
                <w:sz w:val="24"/>
                <w:szCs w:val="24"/>
              </w:rPr>
              <w:t>Расцвет средневековья</w:t>
            </w:r>
          </w:p>
        </w:tc>
        <w:tc>
          <w:tcPr>
            <w:tcW w:w="1417" w:type="dxa"/>
          </w:tcPr>
          <w:p w:rsidR="007D0E12" w:rsidRPr="00B950C0" w:rsidRDefault="00A5466E" w:rsidP="00A3338E">
            <w:pPr>
              <w:jc w:val="center"/>
              <w:rPr>
                <w:rFonts w:ascii="Times New Roman" w:hAnsi="Times New Roman" w:cs="Times New Roman"/>
                <w:sz w:val="24"/>
                <w:szCs w:val="24"/>
              </w:rPr>
            </w:pPr>
            <w:r>
              <w:rPr>
                <w:rFonts w:ascii="Times New Roman" w:hAnsi="Times New Roman" w:cs="Times New Roman"/>
                <w:sz w:val="24"/>
                <w:szCs w:val="24"/>
              </w:rPr>
              <w:t>13</w:t>
            </w:r>
          </w:p>
        </w:tc>
        <w:tc>
          <w:tcPr>
            <w:tcW w:w="1087" w:type="dxa"/>
          </w:tcPr>
          <w:p w:rsidR="007D0E12" w:rsidRPr="00B950C0" w:rsidRDefault="00A5466E" w:rsidP="00A5466E">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gridSpan w:val="2"/>
          </w:tcPr>
          <w:p w:rsidR="007D0E12" w:rsidRPr="00B950C0" w:rsidRDefault="00A5466E" w:rsidP="00A5466E">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7D0E12" w:rsidRPr="00B950C0" w:rsidRDefault="00A5466E" w:rsidP="00A5466E">
            <w:pPr>
              <w:jc w:val="center"/>
              <w:rPr>
                <w:rFonts w:ascii="Times New Roman" w:hAnsi="Times New Roman" w:cs="Times New Roman"/>
                <w:sz w:val="24"/>
                <w:szCs w:val="24"/>
              </w:rPr>
            </w:pPr>
            <w:r>
              <w:rPr>
                <w:rFonts w:ascii="Times New Roman" w:hAnsi="Times New Roman" w:cs="Times New Roman"/>
                <w:sz w:val="24"/>
                <w:szCs w:val="24"/>
              </w:rPr>
              <w:t>1</w:t>
            </w:r>
          </w:p>
        </w:tc>
      </w:tr>
      <w:tr w:rsidR="007D0E12" w:rsidRPr="00B950C0" w:rsidTr="007D0E12">
        <w:tc>
          <w:tcPr>
            <w:tcW w:w="558" w:type="dxa"/>
          </w:tcPr>
          <w:p w:rsidR="007D0E12" w:rsidRPr="00B950C0" w:rsidRDefault="007D0E12" w:rsidP="00A3338E">
            <w:pPr>
              <w:rPr>
                <w:rFonts w:ascii="Times New Roman" w:hAnsi="Times New Roman" w:cs="Times New Roman"/>
                <w:sz w:val="24"/>
                <w:szCs w:val="24"/>
              </w:rPr>
            </w:pPr>
            <w:r w:rsidRPr="00B950C0">
              <w:rPr>
                <w:rFonts w:ascii="Times New Roman" w:hAnsi="Times New Roman" w:cs="Times New Roman"/>
                <w:sz w:val="24"/>
                <w:szCs w:val="24"/>
              </w:rPr>
              <w:t>4.</w:t>
            </w:r>
          </w:p>
        </w:tc>
        <w:tc>
          <w:tcPr>
            <w:tcW w:w="3992" w:type="dxa"/>
            <w:gridSpan w:val="2"/>
          </w:tcPr>
          <w:p w:rsidR="007D0E12" w:rsidRPr="00B950C0" w:rsidRDefault="007D0E12" w:rsidP="00A3338E">
            <w:pPr>
              <w:rPr>
                <w:rFonts w:ascii="Times New Roman" w:hAnsi="Times New Roman" w:cs="Times New Roman"/>
                <w:sz w:val="24"/>
                <w:szCs w:val="24"/>
              </w:rPr>
            </w:pPr>
            <w:r w:rsidRPr="00B950C0">
              <w:rPr>
                <w:rFonts w:ascii="Times New Roman" w:hAnsi="Times New Roman" w:cs="Times New Roman"/>
                <w:sz w:val="24"/>
                <w:szCs w:val="24"/>
              </w:rPr>
              <w:t xml:space="preserve">Тема </w:t>
            </w:r>
            <w:r w:rsidRPr="00A5466E">
              <w:rPr>
                <w:rFonts w:ascii="Times New Roman" w:hAnsi="Times New Roman" w:cs="Times New Roman"/>
                <w:sz w:val="24"/>
                <w:szCs w:val="24"/>
              </w:rPr>
              <w:t>3</w:t>
            </w:r>
            <w:r w:rsidRPr="00B950C0">
              <w:rPr>
                <w:rFonts w:ascii="Times New Roman" w:hAnsi="Times New Roman" w:cs="Times New Roman"/>
                <w:sz w:val="24"/>
                <w:szCs w:val="24"/>
              </w:rPr>
              <w:t>. «Осень» средневековья</w:t>
            </w:r>
          </w:p>
        </w:tc>
        <w:tc>
          <w:tcPr>
            <w:tcW w:w="1417" w:type="dxa"/>
          </w:tcPr>
          <w:p w:rsidR="007D0E12" w:rsidRPr="00B950C0" w:rsidRDefault="007D0E12" w:rsidP="00A3338E">
            <w:pPr>
              <w:jc w:val="center"/>
              <w:rPr>
                <w:rFonts w:ascii="Times New Roman" w:hAnsi="Times New Roman" w:cs="Times New Roman"/>
                <w:sz w:val="24"/>
                <w:szCs w:val="24"/>
              </w:rPr>
            </w:pPr>
            <w:r>
              <w:rPr>
                <w:rFonts w:ascii="Times New Roman" w:hAnsi="Times New Roman" w:cs="Times New Roman"/>
                <w:sz w:val="24"/>
                <w:szCs w:val="24"/>
              </w:rPr>
              <w:t>6</w:t>
            </w:r>
          </w:p>
        </w:tc>
        <w:tc>
          <w:tcPr>
            <w:tcW w:w="1087" w:type="dxa"/>
          </w:tcPr>
          <w:p w:rsidR="007D0E12" w:rsidRPr="00B950C0" w:rsidRDefault="00A5466E" w:rsidP="00A5466E">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gridSpan w:val="2"/>
          </w:tcPr>
          <w:p w:rsidR="007D0E12" w:rsidRPr="00B950C0" w:rsidRDefault="00A5466E" w:rsidP="00A5466E">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D0E12" w:rsidRPr="00B950C0" w:rsidRDefault="007D0E12" w:rsidP="00A3338E">
            <w:pPr>
              <w:rPr>
                <w:rFonts w:ascii="Times New Roman" w:hAnsi="Times New Roman" w:cs="Times New Roman"/>
                <w:sz w:val="24"/>
                <w:szCs w:val="24"/>
              </w:rPr>
            </w:pPr>
          </w:p>
        </w:tc>
      </w:tr>
      <w:tr w:rsidR="007D0E12" w:rsidRPr="00B950C0" w:rsidTr="007D0E12">
        <w:tc>
          <w:tcPr>
            <w:tcW w:w="558" w:type="dxa"/>
          </w:tcPr>
          <w:p w:rsidR="007D0E12" w:rsidRPr="00B950C0" w:rsidRDefault="007D0E12" w:rsidP="00A3338E">
            <w:pPr>
              <w:rPr>
                <w:rFonts w:ascii="Times New Roman" w:hAnsi="Times New Roman" w:cs="Times New Roman"/>
                <w:sz w:val="24"/>
                <w:szCs w:val="24"/>
              </w:rPr>
            </w:pPr>
            <w:r w:rsidRPr="00B950C0">
              <w:rPr>
                <w:rFonts w:ascii="Times New Roman" w:hAnsi="Times New Roman" w:cs="Times New Roman"/>
                <w:sz w:val="24"/>
                <w:szCs w:val="24"/>
              </w:rPr>
              <w:t>5.</w:t>
            </w:r>
          </w:p>
        </w:tc>
        <w:tc>
          <w:tcPr>
            <w:tcW w:w="3992" w:type="dxa"/>
            <w:gridSpan w:val="2"/>
          </w:tcPr>
          <w:p w:rsidR="007D0E12" w:rsidRPr="00B950C0" w:rsidRDefault="007D0E12" w:rsidP="00A3338E">
            <w:pPr>
              <w:rPr>
                <w:rFonts w:ascii="Times New Roman" w:hAnsi="Times New Roman" w:cs="Times New Roman"/>
                <w:sz w:val="24"/>
                <w:szCs w:val="24"/>
              </w:rPr>
            </w:pPr>
            <w:r w:rsidRPr="00B950C0">
              <w:rPr>
                <w:rFonts w:ascii="Times New Roman" w:hAnsi="Times New Roman" w:cs="Times New Roman"/>
                <w:sz w:val="24"/>
                <w:szCs w:val="24"/>
              </w:rPr>
              <w:t xml:space="preserve">Тема </w:t>
            </w:r>
            <w:r w:rsidRPr="00B950C0">
              <w:rPr>
                <w:rFonts w:ascii="Times New Roman" w:hAnsi="Times New Roman" w:cs="Times New Roman"/>
                <w:sz w:val="24"/>
                <w:szCs w:val="24"/>
                <w:lang w:val="en-US"/>
              </w:rPr>
              <w:t>4</w:t>
            </w:r>
            <w:r w:rsidRPr="00B950C0">
              <w:rPr>
                <w:rFonts w:ascii="Times New Roman" w:hAnsi="Times New Roman" w:cs="Times New Roman"/>
                <w:sz w:val="24"/>
                <w:szCs w:val="24"/>
              </w:rPr>
              <w:t>. Вдали от Европы</w:t>
            </w:r>
          </w:p>
        </w:tc>
        <w:tc>
          <w:tcPr>
            <w:tcW w:w="1417" w:type="dxa"/>
          </w:tcPr>
          <w:p w:rsidR="007D0E12" w:rsidRPr="00B950C0" w:rsidRDefault="00520AFD" w:rsidP="00A3338E">
            <w:pPr>
              <w:jc w:val="center"/>
              <w:rPr>
                <w:rFonts w:ascii="Times New Roman" w:hAnsi="Times New Roman" w:cs="Times New Roman"/>
                <w:sz w:val="24"/>
                <w:szCs w:val="24"/>
              </w:rPr>
            </w:pPr>
            <w:r>
              <w:rPr>
                <w:rFonts w:ascii="Times New Roman" w:hAnsi="Times New Roman" w:cs="Times New Roman"/>
                <w:sz w:val="24"/>
                <w:szCs w:val="24"/>
              </w:rPr>
              <w:t>2</w:t>
            </w:r>
          </w:p>
        </w:tc>
        <w:tc>
          <w:tcPr>
            <w:tcW w:w="1087" w:type="dxa"/>
          </w:tcPr>
          <w:p w:rsidR="007D0E12" w:rsidRPr="00B950C0" w:rsidRDefault="00520AFD" w:rsidP="00A5466E">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gridSpan w:val="2"/>
          </w:tcPr>
          <w:p w:rsidR="007D0E12" w:rsidRPr="00B950C0" w:rsidRDefault="00520AFD" w:rsidP="00A5466E">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D0E12" w:rsidRPr="00B950C0" w:rsidRDefault="007D0E12" w:rsidP="00A3338E">
            <w:pPr>
              <w:rPr>
                <w:rFonts w:ascii="Times New Roman" w:hAnsi="Times New Roman" w:cs="Times New Roman"/>
                <w:sz w:val="24"/>
                <w:szCs w:val="24"/>
              </w:rPr>
            </w:pPr>
          </w:p>
        </w:tc>
      </w:tr>
      <w:tr w:rsidR="007D0E12" w:rsidRPr="00B950C0" w:rsidTr="007D0E12">
        <w:tc>
          <w:tcPr>
            <w:tcW w:w="558" w:type="dxa"/>
          </w:tcPr>
          <w:p w:rsidR="007D0E12" w:rsidRPr="00B950C0" w:rsidRDefault="007D0E12" w:rsidP="00A3338E">
            <w:pPr>
              <w:rPr>
                <w:rFonts w:ascii="Times New Roman" w:hAnsi="Times New Roman" w:cs="Times New Roman"/>
                <w:sz w:val="24"/>
                <w:szCs w:val="24"/>
              </w:rPr>
            </w:pPr>
          </w:p>
        </w:tc>
        <w:tc>
          <w:tcPr>
            <w:tcW w:w="3992" w:type="dxa"/>
            <w:gridSpan w:val="2"/>
          </w:tcPr>
          <w:p w:rsidR="007D0E12" w:rsidRPr="00B950C0" w:rsidRDefault="007D0E12" w:rsidP="00A3338E">
            <w:pPr>
              <w:rPr>
                <w:rFonts w:ascii="Times New Roman" w:hAnsi="Times New Roman" w:cs="Times New Roman"/>
                <w:sz w:val="24"/>
                <w:szCs w:val="24"/>
              </w:rPr>
            </w:pPr>
            <w:r w:rsidRPr="00B950C0">
              <w:rPr>
                <w:rFonts w:ascii="Times New Roman" w:hAnsi="Times New Roman" w:cs="Times New Roman"/>
                <w:sz w:val="24"/>
                <w:szCs w:val="24"/>
              </w:rPr>
              <w:t>Итоговая контрольная работа</w:t>
            </w:r>
          </w:p>
        </w:tc>
        <w:tc>
          <w:tcPr>
            <w:tcW w:w="1417" w:type="dxa"/>
          </w:tcPr>
          <w:p w:rsidR="007D0E12" w:rsidRPr="00B950C0" w:rsidRDefault="007D0E12" w:rsidP="00A3338E">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rsidR="007D0E12" w:rsidRPr="00B950C0" w:rsidRDefault="007D0E12" w:rsidP="00A43506">
            <w:pPr>
              <w:jc w:val="center"/>
              <w:rPr>
                <w:rFonts w:ascii="Times New Roman" w:hAnsi="Times New Roman" w:cs="Times New Roman"/>
                <w:sz w:val="24"/>
                <w:szCs w:val="24"/>
              </w:rPr>
            </w:pPr>
          </w:p>
        </w:tc>
        <w:tc>
          <w:tcPr>
            <w:tcW w:w="1276" w:type="dxa"/>
            <w:gridSpan w:val="2"/>
          </w:tcPr>
          <w:p w:rsidR="007D0E12" w:rsidRPr="00B950C0" w:rsidRDefault="007D0E12" w:rsidP="00A43506">
            <w:pPr>
              <w:jc w:val="center"/>
              <w:rPr>
                <w:rFonts w:ascii="Times New Roman" w:hAnsi="Times New Roman" w:cs="Times New Roman"/>
                <w:sz w:val="24"/>
                <w:szCs w:val="24"/>
              </w:rPr>
            </w:pPr>
          </w:p>
        </w:tc>
        <w:tc>
          <w:tcPr>
            <w:tcW w:w="1134" w:type="dxa"/>
          </w:tcPr>
          <w:p w:rsidR="007D0E12" w:rsidRPr="00B950C0" w:rsidRDefault="00A5466E" w:rsidP="00A5466E">
            <w:pPr>
              <w:jc w:val="center"/>
              <w:rPr>
                <w:rFonts w:ascii="Times New Roman" w:hAnsi="Times New Roman" w:cs="Times New Roman"/>
                <w:sz w:val="24"/>
                <w:szCs w:val="24"/>
              </w:rPr>
            </w:pPr>
            <w:r>
              <w:rPr>
                <w:rFonts w:ascii="Times New Roman" w:hAnsi="Times New Roman" w:cs="Times New Roman"/>
                <w:sz w:val="24"/>
                <w:szCs w:val="24"/>
              </w:rPr>
              <w:t>1</w:t>
            </w:r>
          </w:p>
        </w:tc>
      </w:tr>
      <w:tr w:rsidR="007D0E12" w:rsidRPr="00B950C0" w:rsidTr="007D0E12">
        <w:tc>
          <w:tcPr>
            <w:tcW w:w="558" w:type="dxa"/>
          </w:tcPr>
          <w:p w:rsidR="007D0E12" w:rsidRPr="00B950C0" w:rsidRDefault="007D0E12" w:rsidP="00A3338E">
            <w:pPr>
              <w:rPr>
                <w:rFonts w:ascii="Times New Roman" w:hAnsi="Times New Roman" w:cs="Times New Roman"/>
                <w:sz w:val="24"/>
                <w:szCs w:val="24"/>
              </w:rPr>
            </w:pPr>
          </w:p>
        </w:tc>
        <w:tc>
          <w:tcPr>
            <w:tcW w:w="3992" w:type="dxa"/>
            <w:gridSpan w:val="2"/>
          </w:tcPr>
          <w:p w:rsidR="007D0E12" w:rsidRPr="00B950C0" w:rsidRDefault="007D0E12" w:rsidP="00A3338E">
            <w:pPr>
              <w:rPr>
                <w:rFonts w:ascii="Times New Roman" w:hAnsi="Times New Roman" w:cs="Times New Roman"/>
                <w:sz w:val="24"/>
                <w:szCs w:val="24"/>
              </w:rPr>
            </w:pPr>
          </w:p>
        </w:tc>
        <w:tc>
          <w:tcPr>
            <w:tcW w:w="1417" w:type="dxa"/>
          </w:tcPr>
          <w:p w:rsidR="007D0E12" w:rsidRPr="00B950C0" w:rsidRDefault="0079268B" w:rsidP="00A3338E">
            <w:pPr>
              <w:rPr>
                <w:rFonts w:ascii="Times New Roman" w:hAnsi="Times New Roman" w:cs="Times New Roman"/>
                <w:sz w:val="24"/>
                <w:szCs w:val="24"/>
              </w:rPr>
            </w:pPr>
            <w:r>
              <w:rPr>
                <w:rFonts w:ascii="Times New Roman" w:hAnsi="Times New Roman" w:cs="Times New Roman"/>
                <w:sz w:val="24"/>
                <w:szCs w:val="24"/>
              </w:rPr>
              <w:t>Всего: 32</w:t>
            </w:r>
          </w:p>
        </w:tc>
        <w:tc>
          <w:tcPr>
            <w:tcW w:w="1087" w:type="dxa"/>
          </w:tcPr>
          <w:p w:rsidR="007D0E12" w:rsidRPr="00B950C0" w:rsidRDefault="00520AFD" w:rsidP="00A43506">
            <w:pPr>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gridSpan w:val="2"/>
          </w:tcPr>
          <w:p w:rsidR="007D0E12" w:rsidRPr="00B950C0" w:rsidRDefault="00520AFD" w:rsidP="00A43506">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7D0E12" w:rsidRPr="00B950C0" w:rsidRDefault="00A43506" w:rsidP="00A43506">
            <w:pPr>
              <w:jc w:val="center"/>
              <w:rPr>
                <w:rFonts w:ascii="Times New Roman" w:hAnsi="Times New Roman" w:cs="Times New Roman"/>
                <w:sz w:val="24"/>
                <w:szCs w:val="24"/>
              </w:rPr>
            </w:pPr>
            <w:r>
              <w:rPr>
                <w:rFonts w:ascii="Times New Roman" w:hAnsi="Times New Roman" w:cs="Times New Roman"/>
                <w:sz w:val="24"/>
                <w:szCs w:val="24"/>
              </w:rPr>
              <w:t>3</w:t>
            </w:r>
          </w:p>
        </w:tc>
      </w:tr>
      <w:tr w:rsidR="007D0E12" w:rsidRPr="00B950C0" w:rsidTr="007D0E12">
        <w:trPr>
          <w:trHeight w:val="633"/>
        </w:trPr>
        <w:tc>
          <w:tcPr>
            <w:tcW w:w="9464" w:type="dxa"/>
            <w:gridSpan w:val="8"/>
          </w:tcPr>
          <w:p w:rsidR="007D0E12" w:rsidRPr="00B950C0" w:rsidRDefault="007D0E12" w:rsidP="00A3338E">
            <w:pPr>
              <w:jc w:val="both"/>
              <w:rPr>
                <w:rFonts w:ascii="Times New Roman" w:hAnsi="Times New Roman" w:cs="Times New Roman"/>
                <w:sz w:val="24"/>
                <w:szCs w:val="24"/>
              </w:rPr>
            </w:pPr>
            <w:r w:rsidRPr="00B950C0">
              <w:rPr>
                <w:rFonts w:ascii="Times New Roman" w:hAnsi="Times New Roman" w:cs="Times New Roman"/>
                <w:sz w:val="24"/>
                <w:szCs w:val="24"/>
              </w:rPr>
              <w:t xml:space="preserve">Блок 2. А. А. Данилов, Л.Г. Косулина «История России: С древнейших времен до конца </w:t>
            </w:r>
            <w:r w:rsidRPr="00B950C0">
              <w:rPr>
                <w:rFonts w:ascii="Times New Roman" w:hAnsi="Times New Roman" w:cs="Times New Roman"/>
                <w:sz w:val="24"/>
                <w:szCs w:val="24"/>
                <w:lang w:val="en-US"/>
              </w:rPr>
              <w:t>XVI</w:t>
            </w:r>
            <w:r w:rsidRPr="00B950C0">
              <w:rPr>
                <w:rFonts w:ascii="Times New Roman" w:hAnsi="Times New Roman" w:cs="Times New Roman"/>
                <w:sz w:val="24"/>
                <w:szCs w:val="24"/>
              </w:rPr>
              <w:t xml:space="preserve"> века</w:t>
            </w:r>
            <w:r w:rsidR="00520AFD">
              <w:rPr>
                <w:rFonts w:ascii="Times New Roman" w:hAnsi="Times New Roman" w:cs="Times New Roman"/>
                <w:sz w:val="24"/>
                <w:szCs w:val="24"/>
              </w:rPr>
              <w:t>», Москва «Просвещение» 2013 (36 часов</w:t>
            </w:r>
            <w:r w:rsidRPr="00B950C0">
              <w:rPr>
                <w:rFonts w:ascii="Times New Roman" w:hAnsi="Times New Roman" w:cs="Times New Roman"/>
                <w:sz w:val="24"/>
                <w:szCs w:val="24"/>
              </w:rPr>
              <w:t xml:space="preserve">) </w:t>
            </w:r>
          </w:p>
          <w:p w:rsidR="007D0E12" w:rsidRPr="00B950C0" w:rsidRDefault="007D0E12" w:rsidP="00A3338E">
            <w:pPr>
              <w:jc w:val="both"/>
              <w:rPr>
                <w:rFonts w:ascii="Times New Roman" w:hAnsi="Times New Roman" w:cs="Times New Roman"/>
                <w:sz w:val="24"/>
                <w:szCs w:val="24"/>
              </w:rPr>
            </w:pPr>
          </w:p>
        </w:tc>
      </w:tr>
      <w:tr w:rsidR="007D0E12" w:rsidRPr="00B950C0" w:rsidTr="007D0E12">
        <w:tc>
          <w:tcPr>
            <w:tcW w:w="558" w:type="dxa"/>
          </w:tcPr>
          <w:p w:rsidR="007D0E12" w:rsidRPr="00B950C0" w:rsidRDefault="007D0E12" w:rsidP="00A3338E">
            <w:pPr>
              <w:rPr>
                <w:rFonts w:ascii="Times New Roman" w:hAnsi="Times New Roman" w:cs="Times New Roman"/>
                <w:sz w:val="24"/>
                <w:szCs w:val="24"/>
              </w:rPr>
            </w:pPr>
          </w:p>
        </w:tc>
        <w:tc>
          <w:tcPr>
            <w:tcW w:w="3992" w:type="dxa"/>
            <w:gridSpan w:val="2"/>
          </w:tcPr>
          <w:p w:rsidR="007D0E12" w:rsidRPr="00B950C0" w:rsidRDefault="0097037A" w:rsidP="00A3338E">
            <w:pPr>
              <w:rPr>
                <w:rFonts w:ascii="Times New Roman" w:hAnsi="Times New Roman" w:cs="Times New Roman"/>
                <w:sz w:val="24"/>
                <w:szCs w:val="24"/>
              </w:rPr>
            </w:pPr>
            <w:r>
              <w:rPr>
                <w:rFonts w:ascii="Times New Roman" w:hAnsi="Times New Roman" w:cs="Times New Roman"/>
                <w:sz w:val="24"/>
                <w:szCs w:val="24"/>
              </w:rPr>
              <w:t>Введение в историю</w:t>
            </w:r>
          </w:p>
        </w:tc>
        <w:tc>
          <w:tcPr>
            <w:tcW w:w="1417" w:type="dxa"/>
          </w:tcPr>
          <w:p w:rsidR="007D0E12" w:rsidRPr="00B950C0" w:rsidRDefault="0097037A" w:rsidP="00A3338E">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rsidR="007D0E12" w:rsidRPr="00B950C0" w:rsidRDefault="0097037A" w:rsidP="00A43506">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gridSpan w:val="2"/>
          </w:tcPr>
          <w:p w:rsidR="007D0E12" w:rsidRPr="00B950C0" w:rsidRDefault="0097037A" w:rsidP="00A43506">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7D0E12" w:rsidRPr="00B950C0" w:rsidRDefault="007D0E12" w:rsidP="00A43506">
            <w:pPr>
              <w:jc w:val="center"/>
              <w:rPr>
                <w:rFonts w:ascii="Times New Roman" w:hAnsi="Times New Roman" w:cs="Times New Roman"/>
                <w:sz w:val="24"/>
                <w:szCs w:val="24"/>
              </w:rPr>
            </w:pPr>
          </w:p>
        </w:tc>
      </w:tr>
      <w:tr w:rsidR="0097037A" w:rsidRPr="00B950C0" w:rsidTr="007D0E12">
        <w:tc>
          <w:tcPr>
            <w:tcW w:w="558" w:type="dxa"/>
          </w:tcPr>
          <w:p w:rsidR="0097037A" w:rsidRPr="00B950C0" w:rsidRDefault="0097037A" w:rsidP="00A3338E">
            <w:pPr>
              <w:rPr>
                <w:rFonts w:ascii="Times New Roman" w:hAnsi="Times New Roman" w:cs="Times New Roman"/>
                <w:sz w:val="24"/>
                <w:szCs w:val="24"/>
              </w:rPr>
            </w:pPr>
          </w:p>
        </w:tc>
        <w:tc>
          <w:tcPr>
            <w:tcW w:w="3992" w:type="dxa"/>
            <w:gridSpan w:val="2"/>
          </w:tcPr>
          <w:p w:rsidR="0097037A" w:rsidRPr="00B950C0" w:rsidRDefault="0097037A" w:rsidP="00A3338E">
            <w:pPr>
              <w:rPr>
                <w:rFonts w:ascii="Times New Roman" w:hAnsi="Times New Roman" w:cs="Times New Roman"/>
                <w:sz w:val="24"/>
                <w:szCs w:val="24"/>
              </w:rPr>
            </w:pPr>
            <w:r w:rsidRPr="00B950C0">
              <w:rPr>
                <w:rFonts w:ascii="Times New Roman" w:hAnsi="Times New Roman" w:cs="Times New Roman"/>
                <w:sz w:val="24"/>
                <w:szCs w:val="24"/>
              </w:rPr>
              <w:t xml:space="preserve">Тема 1. Древняя Русь в </w:t>
            </w:r>
            <w:r w:rsidRPr="00B950C0">
              <w:rPr>
                <w:rFonts w:ascii="Times New Roman" w:hAnsi="Times New Roman" w:cs="Times New Roman"/>
                <w:sz w:val="24"/>
                <w:szCs w:val="24"/>
                <w:lang w:val="en-US"/>
              </w:rPr>
              <w:t>VIII</w:t>
            </w:r>
            <w:r w:rsidRPr="00B950C0">
              <w:rPr>
                <w:rFonts w:ascii="Times New Roman" w:hAnsi="Times New Roman" w:cs="Times New Roman"/>
                <w:sz w:val="24"/>
                <w:szCs w:val="24"/>
              </w:rPr>
              <w:t xml:space="preserve"> первой половине Х</w:t>
            </w:r>
            <w:r w:rsidRPr="00B950C0">
              <w:rPr>
                <w:rFonts w:ascii="Times New Roman" w:hAnsi="Times New Roman" w:cs="Times New Roman"/>
                <w:sz w:val="24"/>
                <w:szCs w:val="24"/>
                <w:lang w:val="en-US"/>
              </w:rPr>
              <w:t>II</w:t>
            </w:r>
            <w:r w:rsidRPr="00B950C0">
              <w:rPr>
                <w:rFonts w:ascii="Times New Roman" w:hAnsi="Times New Roman" w:cs="Times New Roman"/>
                <w:sz w:val="24"/>
                <w:szCs w:val="24"/>
              </w:rPr>
              <w:t xml:space="preserve"> века</w:t>
            </w:r>
          </w:p>
        </w:tc>
        <w:tc>
          <w:tcPr>
            <w:tcW w:w="1417" w:type="dxa"/>
          </w:tcPr>
          <w:p w:rsidR="0097037A" w:rsidRDefault="003002AD" w:rsidP="00A3338E">
            <w:pPr>
              <w:jc w:val="center"/>
              <w:rPr>
                <w:rFonts w:ascii="Times New Roman" w:hAnsi="Times New Roman" w:cs="Times New Roman"/>
                <w:sz w:val="24"/>
                <w:szCs w:val="24"/>
              </w:rPr>
            </w:pPr>
            <w:r>
              <w:rPr>
                <w:rFonts w:ascii="Times New Roman" w:hAnsi="Times New Roman" w:cs="Times New Roman"/>
                <w:sz w:val="24"/>
                <w:szCs w:val="24"/>
              </w:rPr>
              <w:t>10</w:t>
            </w:r>
          </w:p>
        </w:tc>
        <w:tc>
          <w:tcPr>
            <w:tcW w:w="1087" w:type="dxa"/>
          </w:tcPr>
          <w:p w:rsidR="0097037A" w:rsidRDefault="0097037A" w:rsidP="00A43506">
            <w:pPr>
              <w:jc w:val="center"/>
              <w:rPr>
                <w:rFonts w:ascii="Times New Roman" w:hAnsi="Times New Roman" w:cs="Times New Roman"/>
                <w:sz w:val="24"/>
                <w:szCs w:val="24"/>
              </w:rPr>
            </w:pPr>
            <w:r>
              <w:rPr>
                <w:rFonts w:ascii="Times New Roman" w:hAnsi="Times New Roman" w:cs="Times New Roman"/>
                <w:sz w:val="24"/>
                <w:szCs w:val="24"/>
              </w:rPr>
              <w:t>4</w:t>
            </w:r>
            <w:r w:rsidR="003002AD">
              <w:rPr>
                <w:rFonts w:ascii="Times New Roman" w:hAnsi="Times New Roman" w:cs="Times New Roman"/>
                <w:sz w:val="24"/>
                <w:szCs w:val="24"/>
              </w:rPr>
              <w:t>,5</w:t>
            </w:r>
          </w:p>
        </w:tc>
        <w:tc>
          <w:tcPr>
            <w:tcW w:w="1276" w:type="dxa"/>
            <w:gridSpan w:val="2"/>
          </w:tcPr>
          <w:p w:rsidR="0097037A" w:rsidRDefault="0097037A" w:rsidP="00A43506">
            <w:pPr>
              <w:jc w:val="center"/>
              <w:rPr>
                <w:rFonts w:ascii="Times New Roman" w:hAnsi="Times New Roman" w:cs="Times New Roman"/>
                <w:sz w:val="24"/>
                <w:szCs w:val="24"/>
              </w:rPr>
            </w:pPr>
            <w:r>
              <w:rPr>
                <w:rFonts w:ascii="Times New Roman" w:hAnsi="Times New Roman" w:cs="Times New Roman"/>
                <w:sz w:val="24"/>
                <w:szCs w:val="24"/>
              </w:rPr>
              <w:t>4</w:t>
            </w:r>
            <w:r w:rsidR="003002AD">
              <w:rPr>
                <w:rFonts w:ascii="Times New Roman" w:hAnsi="Times New Roman" w:cs="Times New Roman"/>
                <w:sz w:val="24"/>
                <w:szCs w:val="24"/>
              </w:rPr>
              <w:t>,5</w:t>
            </w:r>
          </w:p>
        </w:tc>
        <w:tc>
          <w:tcPr>
            <w:tcW w:w="1134" w:type="dxa"/>
          </w:tcPr>
          <w:p w:rsidR="0097037A" w:rsidRDefault="0097037A" w:rsidP="00A43506">
            <w:pPr>
              <w:jc w:val="center"/>
              <w:rPr>
                <w:rFonts w:ascii="Times New Roman" w:hAnsi="Times New Roman" w:cs="Times New Roman"/>
                <w:sz w:val="24"/>
                <w:szCs w:val="24"/>
              </w:rPr>
            </w:pPr>
            <w:r>
              <w:rPr>
                <w:rFonts w:ascii="Times New Roman" w:hAnsi="Times New Roman" w:cs="Times New Roman"/>
                <w:sz w:val="24"/>
                <w:szCs w:val="24"/>
              </w:rPr>
              <w:t>1</w:t>
            </w:r>
          </w:p>
        </w:tc>
      </w:tr>
      <w:tr w:rsidR="007D0E12" w:rsidRPr="00B950C0" w:rsidTr="007D0E12">
        <w:tc>
          <w:tcPr>
            <w:tcW w:w="558" w:type="dxa"/>
          </w:tcPr>
          <w:p w:rsidR="007D0E12" w:rsidRPr="00B950C0" w:rsidRDefault="007D0E12" w:rsidP="00A3338E">
            <w:pPr>
              <w:rPr>
                <w:rFonts w:ascii="Times New Roman" w:hAnsi="Times New Roman" w:cs="Times New Roman"/>
                <w:sz w:val="24"/>
                <w:szCs w:val="24"/>
              </w:rPr>
            </w:pPr>
            <w:r w:rsidRPr="00B950C0">
              <w:rPr>
                <w:rFonts w:ascii="Times New Roman" w:hAnsi="Times New Roman" w:cs="Times New Roman"/>
                <w:sz w:val="24"/>
                <w:szCs w:val="24"/>
              </w:rPr>
              <w:t>6</w:t>
            </w:r>
          </w:p>
        </w:tc>
        <w:tc>
          <w:tcPr>
            <w:tcW w:w="3992" w:type="dxa"/>
            <w:gridSpan w:val="2"/>
          </w:tcPr>
          <w:p w:rsidR="007D0E12" w:rsidRPr="00B950C0" w:rsidRDefault="007D0E12" w:rsidP="00A3338E">
            <w:pPr>
              <w:rPr>
                <w:rFonts w:ascii="Times New Roman" w:hAnsi="Times New Roman" w:cs="Times New Roman"/>
                <w:sz w:val="24"/>
                <w:szCs w:val="24"/>
              </w:rPr>
            </w:pPr>
            <w:r w:rsidRPr="00B950C0">
              <w:rPr>
                <w:rFonts w:ascii="Times New Roman" w:hAnsi="Times New Roman" w:cs="Times New Roman"/>
                <w:sz w:val="24"/>
                <w:szCs w:val="24"/>
              </w:rPr>
              <w:t xml:space="preserve">Тема 2. Русь Удельная в </w:t>
            </w:r>
            <w:r w:rsidRPr="00B950C0">
              <w:rPr>
                <w:rFonts w:ascii="Times New Roman" w:hAnsi="Times New Roman" w:cs="Times New Roman"/>
                <w:sz w:val="24"/>
                <w:szCs w:val="24"/>
                <w:lang w:val="en-US"/>
              </w:rPr>
              <w:t>XII</w:t>
            </w:r>
            <w:r w:rsidRPr="00B950C0">
              <w:rPr>
                <w:rFonts w:ascii="Times New Roman" w:hAnsi="Times New Roman" w:cs="Times New Roman"/>
                <w:sz w:val="24"/>
                <w:szCs w:val="24"/>
              </w:rPr>
              <w:t xml:space="preserve"> – </w:t>
            </w:r>
            <w:r w:rsidRPr="00B950C0">
              <w:rPr>
                <w:rFonts w:ascii="Times New Roman" w:hAnsi="Times New Roman" w:cs="Times New Roman"/>
                <w:sz w:val="24"/>
                <w:szCs w:val="24"/>
                <w:lang w:val="en-US"/>
              </w:rPr>
              <w:t>XII</w:t>
            </w:r>
            <w:r w:rsidRPr="00B950C0">
              <w:rPr>
                <w:rFonts w:ascii="Times New Roman" w:hAnsi="Times New Roman" w:cs="Times New Roman"/>
                <w:sz w:val="24"/>
                <w:szCs w:val="24"/>
              </w:rPr>
              <w:t xml:space="preserve"> веках</w:t>
            </w:r>
            <w:r w:rsidRPr="00B950C0">
              <w:rPr>
                <w:rFonts w:ascii="Times New Roman" w:hAnsi="Times New Roman" w:cs="Times New Roman"/>
                <w:sz w:val="24"/>
                <w:szCs w:val="24"/>
              </w:rPr>
              <w:tab/>
            </w:r>
          </w:p>
          <w:p w:rsidR="007D0E12" w:rsidRPr="00B950C0" w:rsidRDefault="007D0E12" w:rsidP="00A3338E">
            <w:pPr>
              <w:rPr>
                <w:rFonts w:ascii="Times New Roman" w:hAnsi="Times New Roman" w:cs="Times New Roman"/>
                <w:sz w:val="24"/>
                <w:szCs w:val="24"/>
              </w:rPr>
            </w:pPr>
          </w:p>
        </w:tc>
        <w:tc>
          <w:tcPr>
            <w:tcW w:w="1417" w:type="dxa"/>
          </w:tcPr>
          <w:p w:rsidR="007D0E12" w:rsidRPr="00B950C0" w:rsidRDefault="0097037A" w:rsidP="00A3338E">
            <w:pPr>
              <w:jc w:val="center"/>
              <w:rPr>
                <w:rFonts w:ascii="Times New Roman" w:hAnsi="Times New Roman" w:cs="Times New Roman"/>
                <w:sz w:val="24"/>
                <w:szCs w:val="24"/>
              </w:rPr>
            </w:pPr>
            <w:r>
              <w:rPr>
                <w:rFonts w:ascii="Times New Roman" w:hAnsi="Times New Roman" w:cs="Times New Roman"/>
                <w:sz w:val="24"/>
                <w:szCs w:val="24"/>
              </w:rPr>
              <w:t>10</w:t>
            </w:r>
          </w:p>
        </w:tc>
        <w:tc>
          <w:tcPr>
            <w:tcW w:w="1087" w:type="dxa"/>
          </w:tcPr>
          <w:p w:rsidR="007D0E12" w:rsidRPr="00B950C0" w:rsidRDefault="0097037A" w:rsidP="00A43506">
            <w:pPr>
              <w:jc w:val="center"/>
              <w:rPr>
                <w:rFonts w:ascii="Times New Roman" w:hAnsi="Times New Roman" w:cs="Times New Roman"/>
                <w:sz w:val="24"/>
                <w:szCs w:val="24"/>
              </w:rPr>
            </w:pPr>
            <w:r>
              <w:rPr>
                <w:rFonts w:ascii="Times New Roman" w:hAnsi="Times New Roman" w:cs="Times New Roman"/>
                <w:sz w:val="24"/>
                <w:szCs w:val="24"/>
              </w:rPr>
              <w:t>4.5</w:t>
            </w:r>
          </w:p>
        </w:tc>
        <w:tc>
          <w:tcPr>
            <w:tcW w:w="1276" w:type="dxa"/>
            <w:gridSpan w:val="2"/>
          </w:tcPr>
          <w:p w:rsidR="007D0E12" w:rsidRPr="00B950C0" w:rsidRDefault="0097037A" w:rsidP="00A43506">
            <w:pPr>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7D0E12" w:rsidRPr="00B950C0" w:rsidRDefault="00A43506" w:rsidP="00A43506">
            <w:pPr>
              <w:jc w:val="center"/>
              <w:rPr>
                <w:rFonts w:ascii="Times New Roman" w:hAnsi="Times New Roman" w:cs="Times New Roman"/>
                <w:sz w:val="24"/>
                <w:szCs w:val="24"/>
              </w:rPr>
            </w:pPr>
            <w:r>
              <w:rPr>
                <w:rFonts w:ascii="Times New Roman" w:hAnsi="Times New Roman" w:cs="Times New Roman"/>
                <w:sz w:val="24"/>
                <w:szCs w:val="24"/>
              </w:rPr>
              <w:t>1</w:t>
            </w:r>
          </w:p>
        </w:tc>
      </w:tr>
      <w:tr w:rsidR="007D0E12" w:rsidRPr="00B950C0" w:rsidTr="007D0E12">
        <w:tc>
          <w:tcPr>
            <w:tcW w:w="558" w:type="dxa"/>
          </w:tcPr>
          <w:p w:rsidR="007D0E12" w:rsidRPr="00B950C0" w:rsidRDefault="007D0E12" w:rsidP="00A3338E">
            <w:pPr>
              <w:rPr>
                <w:rFonts w:ascii="Times New Roman" w:hAnsi="Times New Roman" w:cs="Times New Roman"/>
                <w:sz w:val="24"/>
                <w:szCs w:val="24"/>
              </w:rPr>
            </w:pPr>
            <w:r w:rsidRPr="00B950C0">
              <w:rPr>
                <w:rFonts w:ascii="Times New Roman" w:hAnsi="Times New Roman" w:cs="Times New Roman"/>
                <w:sz w:val="24"/>
                <w:szCs w:val="24"/>
              </w:rPr>
              <w:t>7</w:t>
            </w:r>
          </w:p>
        </w:tc>
        <w:tc>
          <w:tcPr>
            <w:tcW w:w="3992" w:type="dxa"/>
            <w:gridSpan w:val="2"/>
          </w:tcPr>
          <w:p w:rsidR="007D0E12" w:rsidRPr="00B950C0" w:rsidRDefault="007D0E12" w:rsidP="00A3338E">
            <w:pPr>
              <w:rPr>
                <w:rFonts w:ascii="Times New Roman" w:hAnsi="Times New Roman" w:cs="Times New Roman"/>
                <w:sz w:val="24"/>
                <w:szCs w:val="24"/>
              </w:rPr>
            </w:pPr>
            <w:r w:rsidRPr="00B950C0">
              <w:rPr>
                <w:rFonts w:ascii="Times New Roman" w:hAnsi="Times New Roman" w:cs="Times New Roman"/>
                <w:sz w:val="24"/>
                <w:szCs w:val="24"/>
              </w:rPr>
              <w:t xml:space="preserve">Тема 3. Московская Русь в </w:t>
            </w:r>
            <w:r w:rsidRPr="00B950C0">
              <w:rPr>
                <w:rFonts w:ascii="Times New Roman" w:hAnsi="Times New Roman" w:cs="Times New Roman"/>
                <w:sz w:val="24"/>
                <w:szCs w:val="24"/>
                <w:lang w:val="en-US"/>
              </w:rPr>
              <w:t>XIV</w:t>
            </w:r>
            <w:r w:rsidRPr="00B950C0">
              <w:rPr>
                <w:rFonts w:ascii="Times New Roman" w:hAnsi="Times New Roman" w:cs="Times New Roman"/>
                <w:sz w:val="24"/>
                <w:szCs w:val="24"/>
              </w:rPr>
              <w:t xml:space="preserve"> – </w:t>
            </w:r>
            <w:r w:rsidRPr="00B950C0">
              <w:rPr>
                <w:rFonts w:ascii="Times New Roman" w:hAnsi="Times New Roman" w:cs="Times New Roman"/>
                <w:sz w:val="24"/>
                <w:szCs w:val="24"/>
                <w:lang w:val="en-US"/>
              </w:rPr>
              <w:t>XVI</w:t>
            </w:r>
            <w:r w:rsidRPr="00B950C0">
              <w:rPr>
                <w:rFonts w:ascii="Times New Roman" w:hAnsi="Times New Roman" w:cs="Times New Roman"/>
                <w:sz w:val="24"/>
                <w:szCs w:val="24"/>
              </w:rPr>
              <w:t xml:space="preserve"> веках</w:t>
            </w:r>
          </w:p>
        </w:tc>
        <w:tc>
          <w:tcPr>
            <w:tcW w:w="1417" w:type="dxa"/>
          </w:tcPr>
          <w:p w:rsidR="007D0E12" w:rsidRPr="00B950C0" w:rsidRDefault="003002AD" w:rsidP="00A3338E">
            <w:pPr>
              <w:jc w:val="center"/>
              <w:rPr>
                <w:rFonts w:ascii="Times New Roman" w:hAnsi="Times New Roman" w:cs="Times New Roman"/>
                <w:sz w:val="24"/>
                <w:szCs w:val="24"/>
              </w:rPr>
            </w:pPr>
            <w:r>
              <w:rPr>
                <w:rFonts w:ascii="Times New Roman" w:hAnsi="Times New Roman" w:cs="Times New Roman"/>
                <w:sz w:val="24"/>
                <w:szCs w:val="24"/>
              </w:rPr>
              <w:t>14</w:t>
            </w:r>
          </w:p>
        </w:tc>
        <w:tc>
          <w:tcPr>
            <w:tcW w:w="1087" w:type="dxa"/>
          </w:tcPr>
          <w:p w:rsidR="007D0E12" w:rsidRPr="00B950C0" w:rsidRDefault="003002AD" w:rsidP="00A43506">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gridSpan w:val="2"/>
          </w:tcPr>
          <w:p w:rsidR="007D0E12" w:rsidRPr="00B950C0" w:rsidRDefault="003002AD" w:rsidP="00A43506">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7D0E12" w:rsidRPr="00B950C0" w:rsidRDefault="00A43506" w:rsidP="00A43506">
            <w:pPr>
              <w:jc w:val="center"/>
              <w:rPr>
                <w:rFonts w:ascii="Times New Roman" w:hAnsi="Times New Roman" w:cs="Times New Roman"/>
                <w:sz w:val="24"/>
                <w:szCs w:val="24"/>
              </w:rPr>
            </w:pPr>
            <w:r>
              <w:rPr>
                <w:rFonts w:ascii="Times New Roman" w:hAnsi="Times New Roman" w:cs="Times New Roman"/>
                <w:sz w:val="24"/>
                <w:szCs w:val="24"/>
              </w:rPr>
              <w:t>1</w:t>
            </w:r>
          </w:p>
        </w:tc>
      </w:tr>
      <w:tr w:rsidR="0097037A" w:rsidRPr="00B950C0" w:rsidTr="007D0E12">
        <w:tc>
          <w:tcPr>
            <w:tcW w:w="558" w:type="dxa"/>
          </w:tcPr>
          <w:p w:rsidR="0097037A" w:rsidRPr="00B950C0" w:rsidRDefault="0097037A" w:rsidP="00A3338E">
            <w:pPr>
              <w:rPr>
                <w:rFonts w:ascii="Times New Roman" w:hAnsi="Times New Roman" w:cs="Times New Roman"/>
                <w:sz w:val="24"/>
                <w:szCs w:val="24"/>
              </w:rPr>
            </w:pPr>
          </w:p>
        </w:tc>
        <w:tc>
          <w:tcPr>
            <w:tcW w:w="3992" w:type="dxa"/>
            <w:gridSpan w:val="2"/>
          </w:tcPr>
          <w:p w:rsidR="0097037A" w:rsidRPr="00B950C0" w:rsidRDefault="0097037A" w:rsidP="00A3338E">
            <w:pPr>
              <w:rPr>
                <w:rFonts w:ascii="Times New Roman" w:hAnsi="Times New Roman" w:cs="Times New Roman"/>
                <w:sz w:val="24"/>
                <w:szCs w:val="24"/>
              </w:rPr>
            </w:pPr>
            <w:r w:rsidRPr="00B950C0">
              <w:rPr>
                <w:rFonts w:ascii="Times New Roman" w:hAnsi="Times New Roman" w:cs="Times New Roman"/>
                <w:sz w:val="24"/>
                <w:szCs w:val="24"/>
              </w:rPr>
              <w:t>Итоговая контрольная работа</w:t>
            </w:r>
          </w:p>
        </w:tc>
        <w:tc>
          <w:tcPr>
            <w:tcW w:w="1417" w:type="dxa"/>
          </w:tcPr>
          <w:p w:rsidR="0097037A" w:rsidRDefault="0097037A" w:rsidP="00A3338E">
            <w:pPr>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Pr>
          <w:p w:rsidR="0097037A" w:rsidRPr="00B950C0" w:rsidRDefault="0097037A" w:rsidP="00A43506">
            <w:pPr>
              <w:jc w:val="center"/>
              <w:rPr>
                <w:rFonts w:ascii="Times New Roman" w:hAnsi="Times New Roman" w:cs="Times New Roman"/>
                <w:sz w:val="24"/>
                <w:szCs w:val="24"/>
              </w:rPr>
            </w:pPr>
          </w:p>
        </w:tc>
        <w:tc>
          <w:tcPr>
            <w:tcW w:w="1276" w:type="dxa"/>
            <w:gridSpan w:val="2"/>
          </w:tcPr>
          <w:p w:rsidR="0097037A" w:rsidRPr="00B950C0" w:rsidRDefault="0097037A" w:rsidP="00A43506">
            <w:pPr>
              <w:jc w:val="center"/>
              <w:rPr>
                <w:rFonts w:ascii="Times New Roman" w:hAnsi="Times New Roman" w:cs="Times New Roman"/>
                <w:sz w:val="24"/>
                <w:szCs w:val="24"/>
              </w:rPr>
            </w:pPr>
          </w:p>
        </w:tc>
        <w:tc>
          <w:tcPr>
            <w:tcW w:w="1134" w:type="dxa"/>
          </w:tcPr>
          <w:p w:rsidR="0097037A" w:rsidRDefault="0097037A" w:rsidP="00A43506">
            <w:pPr>
              <w:jc w:val="center"/>
              <w:rPr>
                <w:rFonts w:ascii="Times New Roman" w:hAnsi="Times New Roman" w:cs="Times New Roman"/>
                <w:sz w:val="24"/>
                <w:szCs w:val="24"/>
              </w:rPr>
            </w:pPr>
            <w:r>
              <w:rPr>
                <w:rFonts w:ascii="Times New Roman" w:hAnsi="Times New Roman" w:cs="Times New Roman"/>
                <w:sz w:val="24"/>
                <w:szCs w:val="24"/>
              </w:rPr>
              <w:t>1</w:t>
            </w:r>
          </w:p>
        </w:tc>
      </w:tr>
      <w:tr w:rsidR="007D0E12" w:rsidRPr="00B950C0" w:rsidTr="007D0E12">
        <w:tc>
          <w:tcPr>
            <w:tcW w:w="558" w:type="dxa"/>
          </w:tcPr>
          <w:p w:rsidR="007D0E12" w:rsidRPr="00B950C0" w:rsidRDefault="007D0E12" w:rsidP="00A3338E">
            <w:pPr>
              <w:rPr>
                <w:rFonts w:ascii="Times New Roman" w:hAnsi="Times New Roman" w:cs="Times New Roman"/>
                <w:sz w:val="24"/>
                <w:szCs w:val="24"/>
              </w:rPr>
            </w:pPr>
          </w:p>
        </w:tc>
        <w:tc>
          <w:tcPr>
            <w:tcW w:w="3992" w:type="dxa"/>
            <w:gridSpan w:val="2"/>
          </w:tcPr>
          <w:p w:rsidR="007D0E12" w:rsidRPr="00B950C0" w:rsidRDefault="007D0E12" w:rsidP="00A3338E">
            <w:pPr>
              <w:rPr>
                <w:rFonts w:ascii="Times New Roman" w:hAnsi="Times New Roman" w:cs="Times New Roman"/>
                <w:sz w:val="24"/>
                <w:szCs w:val="24"/>
              </w:rPr>
            </w:pPr>
          </w:p>
        </w:tc>
        <w:tc>
          <w:tcPr>
            <w:tcW w:w="1417" w:type="dxa"/>
          </w:tcPr>
          <w:p w:rsidR="007D0E12" w:rsidRPr="00B950C0" w:rsidRDefault="00520AFD" w:rsidP="00A3338E">
            <w:pPr>
              <w:rPr>
                <w:rFonts w:ascii="Times New Roman" w:hAnsi="Times New Roman" w:cs="Times New Roman"/>
                <w:sz w:val="24"/>
                <w:szCs w:val="24"/>
              </w:rPr>
            </w:pPr>
            <w:r>
              <w:rPr>
                <w:rFonts w:ascii="Times New Roman" w:hAnsi="Times New Roman" w:cs="Times New Roman"/>
                <w:sz w:val="24"/>
                <w:szCs w:val="24"/>
              </w:rPr>
              <w:t>Всего: 36</w:t>
            </w:r>
          </w:p>
        </w:tc>
        <w:tc>
          <w:tcPr>
            <w:tcW w:w="1087" w:type="dxa"/>
          </w:tcPr>
          <w:p w:rsidR="007D0E12" w:rsidRPr="00B950C0" w:rsidRDefault="00553986" w:rsidP="00A43506">
            <w:pPr>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gridSpan w:val="2"/>
          </w:tcPr>
          <w:p w:rsidR="007D0E12" w:rsidRPr="00B950C0" w:rsidRDefault="00553986" w:rsidP="00A43506">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7D0E12" w:rsidRPr="00B950C0" w:rsidRDefault="00A43506" w:rsidP="00A43506">
            <w:pPr>
              <w:jc w:val="center"/>
              <w:rPr>
                <w:rFonts w:ascii="Times New Roman" w:hAnsi="Times New Roman" w:cs="Times New Roman"/>
                <w:sz w:val="24"/>
                <w:szCs w:val="24"/>
              </w:rPr>
            </w:pPr>
            <w:r>
              <w:rPr>
                <w:rFonts w:ascii="Times New Roman" w:hAnsi="Times New Roman" w:cs="Times New Roman"/>
                <w:sz w:val="24"/>
                <w:szCs w:val="24"/>
              </w:rPr>
              <w:t>4</w:t>
            </w:r>
          </w:p>
        </w:tc>
      </w:tr>
      <w:tr w:rsidR="00A43506" w:rsidRPr="00B950C0" w:rsidTr="007D0E12">
        <w:tc>
          <w:tcPr>
            <w:tcW w:w="558" w:type="dxa"/>
          </w:tcPr>
          <w:p w:rsidR="00A43506" w:rsidRPr="00B950C0" w:rsidRDefault="00A43506" w:rsidP="00A3338E">
            <w:pPr>
              <w:rPr>
                <w:rFonts w:ascii="Times New Roman" w:hAnsi="Times New Roman" w:cs="Times New Roman"/>
                <w:sz w:val="24"/>
                <w:szCs w:val="24"/>
              </w:rPr>
            </w:pPr>
          </w:p>
        </w:tc>
        <w:tc>
          <w:tcPr>
            <w:tcW w:w="3992" w:type="dxa"/>
            <w:gridSpan w:val="2"/>
          </w:tcPr>
          <w:p w:rsidR="00A43506" w:rsidRPr="00B950C0" w:rsidRDefault="00A43506" w:rsidP="00A3338E">
            <w:pPr>
              <w:rPr>
                <w:rFonts w:ascii="Times New Roman" w:hAnsi="Times New Roman" w:cs="Times New Roman"/>
                <w:sz w:val="24"/>
                <w:szCs w:val="24"/>
              </w:rPr>
            </w:pPr>
          </w:p>
        </w:tc>
        <w:tc>
          <w:tcPr>
            <w:tcW w:w="1417" w:type="dxa"/>
          </w:tcPr>
          <w:p w:rsidR="00A43506" w:rsidRDefault="00A43506" w:rsidP="00A3338E">
            <w:pPr>
              <w:rPr>
                <w:rFonts w:ascii="Times New Roman" w:hAnsi="Times New Roman" w:cs="Times New Roman"/>
                <w:sz w:val="24"/>
                <w:szCs w:val="24"/>
              </w:rPr>
            </w:pPr>
            <w:r>
              <w:rPr>
                <w:rFonts w:ascii="Times New Roman" w:hAnsi="Times New Roman" w:cs="Times New Roman"/>
                <w:sz w:val="24"/>
                <w:szCs w:val="24"/>
              </w:rPr>
              <w:t>Всего: 68</w:t>
            </w:r>
          </w:p>
        </w:tc>
        <w:tc>
          <w:tcPr>
            <w:tcW w:w="1087" w:type="dxa"/>
          </w:tcPr>
          <w:p w:rsidR="00A43506" w:rsidRDefault="00553986" w:rsidP="00A43506">
            <w:pPr>
              <w:jc w:val="center"/>
              <w:rPr>
                <w:rFonts w:ascii="Times New Roman" w:hAnsi="Times New Roman" w:cs="Times New Roman"/>
                <w:sz w:val="24"/>
                <w:szCs w:val="24"/>
              </w:rPr>
            </w:pPr>
            <w:r>
              <w:rPr>
                <w:rFonts w:ascii="Times New Roman" w:hAnsi="Times New Roman" w:cs="Times New Roman"/>
                <w:sz w:val="24"/>
                <w:szCs w:val="24"/>
              </w:rPr>
              <w:t>31</w:t>
            </w:r>
          </w:p>
        </w:tc>
        <w:tc>
          <w:tcPr>
            <w:tcW w:w="1276" w:type="dxa"/>
            <w:gridSpan w:val="2"/>
          </w:tcPr>
          <w:p w:rsidR="00A43506" w:rsidRDefault="00553986" w:rsidP="00A43506">
            <w:pPr>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A43506" w:rsidRDefault="00A43506" w:rsidP="00A43506">
            <w:pPr>
              <w:jc w:val="center"/>
              <w:rPr>
                <w:rFonts w:ascii="Times New Roman" w:hAnsi="Times New Roman" w:cs="Times New Roman"/>
                <w:sz w:val="24"/>
                <w:szCs w:val="24"/>
              </w:rPr>
            </w:pPr>
            <w:r>
              <w:rPr>
                <w:rFonts w:ascii="Times New Roman" w:hAnsi="Times New Roman" w:cs="Times New Roman"/>
                <w:sz w:val="24"/>
                <w:szCs w:val="24"/>
              </w:rPr>
              <w:t>7</w:t>
            </w:r>
          </w:p>
        </w:tc>
      </w:tr>
    </w:tbl>
    <w:p w:rsidR="009925DA" w:rsidRDefault="009925DA" w:rsidP="00652C23">
      <w:pPr>
        <w:spacing w:after="0" w:line="240" w:lineRule="auto"/>
        <w:jc w:val="both"/>
        <w:rPr>
          <w:rFonts w:ascii="Times New Roman" w:hAnsi="Times New Roman" w:cs="Times New Roman"/>
          <w:b/>
          <w:sz w:val="24"/>
          <w:szCs w:val="24"/>
        </w:rPr>
      </w:pPr>
    </w:p>
    <w:p w:rsidR="009925DA" w:rsidRDefault="009925DA">
      <w:pPr>
        <w:rPr>
          <w:rFonts w:ascii="Times New Roman" w:hAnsi="Times New Roman" w:cs="Times New Roman"/>
          <w:b/>
          <w:sz w:val="24"/>
          <w:szCs w:val="24"/>
        </w:rPr>
      </w:pPr>
      <w:r>
        <w:rPr>
          <w:rFonts w:ascii="Times New Roman" w:hAnsi="Times New Roman" w:cs="Times New Roman"/>
          <w:b/>
          <w:sz w:val="24"/>
          <w:szCs w:val="24"/>
        </w:rPr>
        <w:br w:type="page"/>
      </w:r>
    </w:p>
    <w:p w:rsidR="00810631" w:rsidRPr="00652C23" w:rsidRDefault="00810631" w:rsidP="00652C23">
      <w:pPr>
        <w:spacing w:after="0" w:line="240" w:lineRule="auto"/>
        <w:jc w:val="both"/>
        <w:rPr>
          <w:rFonts w:ascii="Times New Roman" w:hAnsi="Times New Roman" w:cs="Times New Roman"/>
          <w:sz w:val="24"/>
          <w:szCs w:val="24"/>
        </w:rPr>
      </w:pPr>
      <w:r w:rsidRPr="00B4406C">
        <w:rPr>
          <w:rFonts w:ascii="Times New Roman" w:hAnsi="Times New Roman" w:cs="Times New Roman"/>
          <w:b/>
          <w:sz w:val="24"/>
          <w:szCs w:val="24"/>
        </w:rPr>
        <w:lastRenderedPageBreak/>
        <w:t>Список литературы для учащихся:</w:t>
      </w:r>
    </w:p>
    <w:p w:rsidR="00810631" w:rsidRPr="00810631" w:rsidRDefault="00810631" w:rsidP="00652C23">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1. </w:t>
      </w:r>
      <w:proofErr w:type="spellStart"/>
      <w:r w:rsidRPr="00810631">
        <w:rPr>
          <w:rFonts w:ascii="Times New Roman" w:hAnsi="Times New Roman" w:cs="Times New Roman"/>
          <w:sz w:val="24"/>
          <w:szCs w:val="24"/>
        </w:rPr>
        <w:t>Агибалова</w:t>
      </w:r>
      <w:proofErr w:type="spellEnd"/>
      <w:r w:rsidRPr="00810631">
        <w:rPr>
          <w:rFonts w:ascii="Times New Roman" w:hAnsi="Times New Roman" w:cs="Times New Roman"/>
          <w:sz w:val="24"/>
          <w:szCs w:val="24"/>
        </w:rPr>
        <w:t xml:space="preserve"> Е.В., Донской Г.М. История средних веков: Учебник для 6 класса.  – М.: Просвещение, 2009</w:t>
      </w:r>
    </w:p>
    <w:p w:rsidR="00810631" w:rsidRPr="00810631" w:rsidRDefault="00810631" w:rsidP="00652C23">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2. Данилов </w:t>
      </w:r>
      <w:r w:rsidR="00652C23" w:rsidRPr="00810631">
        <w:rPr>
          <w:rFonts w:ascii="Times New Roman" w:hAnsi="Times New Roman" w:cs="Times New Roman"/>
          <w:sz w:val="24"/>
          <w:szCs w:val="24"/>
        </w:rPr>
        <w:t>А.А.,</w:t>
      </w:r>
      <w:r w:rsidRPr="00810631">
        <w:rPr>
          <w:rFonts w:ascii="Times New Roman" w:hAnsi="Times New Roman" w:cs="Times New Roman"/>
          <w:sz w:val="24"/>
          <w:szCs w:val="24"/>
        </w:rPr>
        <w:t xml:space="preserve"> Косулина Л.Г. История России с древн</w:t>
      </w:r>
      <w:r w:rsidR="00B4406C">
        <w:rPr>
          <w:rFonts w:ascii="Times New Roman" w:hAnsi="Times New Roman" w:cs="Times New Roman"/>
          <w:sz w:val="24"/>
          <w:szCs w:val="24"/>
        </w:rPr>
        <w:t>ейших времен до конца XVI века.</w:t>
      </w:r>
      <w:r w:rsidRPr="00810631">
        <w:rPr>
          <w:rFonts w:ascii="Times New Roman" w:hAnsi="Times New Roman" w:cs="Times New Roman"/>
          <w:sz w:val="24"/>
          <w:szCs w:val="24"/>
        </w:rPr>
        <w:t>6 класс. – М.: Просвещение, 2009</w:t>
      </w:r>
    </w:p>
    <w:p w:rsidR="00810631" w:rsidRPr="00810631" w:rsidRDefault="00810631" w:rsidP="00652C23">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3. Данилов, Косулина: История России с древнейших времен до конца XVI века. 6 класс: Рабочая тетрадь. М.: Просвещение, 2010. </w:t>
      </w:r>
    </w:p>
    <w:p w:rsidR="00810631" w:rsidRPr="00810631" w:rsidRDefault="00810631" w:rsidP="00652C23">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4. </w:t>
      </w:r>
      <w:proofErr w:type="spellStart"/>
      <w:r w:rsidRPr="00810631">
        <w:rPr>
          <w:rFonts w:ascii="Times New Roman" w:hAnsi="Times New Roman" w:cs="Times New Roman"/>
          <w:sz w:val="24"/>
          <w:szCs w:val="24"/>
        </w:rPr>
        <w:t>Крючкова</w:t>
      </w:r>
      <w:proofErr w:type="spellEnd"/>
      <w:r w:rsidRPr="00810631">
        <w:rPr>
          <w:rFonts w:ascii="Times New Roman" w:hAnsi="Times New Roman" w:cs="Times New Roman"/>
          <w:sz w:val="24"/>
          <w:szCs w:val="24"/>
        </w:rPr>
        <w:t xml:space="preserve"> Е. А. Рабочая тетрадь к учебнику Е.В. </w:t>
      </w:r>
      <w:proofErr w:type="spellStart"/>
      <w:r w:rsidRPr="00810631">
        <w:rPr>
          <w:rFonts w:ascii="Times New Roman" w:hAnsi="Times New Roman" w:cs="Times New Roman"/>
          <w:sz w:val="24"/>
          <w:szCs w:val="24"/>
        </w:rPr>
        <w:t>Агиб</w:t>
      </w:r>
      <w:r w:rsidR="00B4406C">
        <w:rPr>
          <w:rFonts w:ascii="Times New Roman" w:hAnsi="Times New Roman" w:cs="Times New Roman"/>
          <w:sz w:val="24"/>
          <w:szCs w:val="24"/>
        </w:rPr>
        <w:t>аловой</w:t>
      </w:r>
      <w:proofErr w:type="spellEnd"/>
      <w:r w:rsidR="00B4406C">
        <w:rPr>
          <w:rFonts w:ascii="Times New Roman" w:hAnsi="Times New Roman" w:cs="Times New Roman"/>
          <w:sz w:val="24"/>
          <w:szCs w:val="24"/>
        </w:rPr>
        <w:t xml:space="preserve"> и Г.М. Донского "</w:t>
      </w:r>
      <w:proofErr w:type="spellStart"/>
      <w:r w:rsidR="00B4406C">
        <w:rPr>
          <w:rFonts w:ascii="Times New Roman" w:hAnsi="Times New Roman" w:cs="Times New Roman"/>
          <w:sz w:val="24"/>
          <w:szCs w:val="24"/>
        </w:rPr>
        <w:t>Истори</w:t>
      </w:r>
      <w:r w:rsidRPr="00810631">
        <w:rPr>
          <w:rFonts w:ascii="Times New Roman" w:hAnsi="Times New Roman" w:cs="Times New Roman"/>
          <w:sz w:val="24"/>
          <w:szCs w:val="24"/>
        </w:rPr>
        <w:t>Средних</w:t>
      </w:r>
      <w:proofErr w:type="spellEnd"/>
      <w:r w:rsidRPr="00810631">
        <w:rPr>
          <w:rFonts w:ascii="Times New Roman" w:hAnsi="Times New Roman" w:cs="Times New Roman"/>
          <w:sz w:val="24"/>
          <w:szCs w:val="24"/>
        </w:rPr>
        <w:t xml:space="preserve"> веков". 6 </w:t>
      </w:r>
      <w:r w:rsidR="00652C23" w:rsidRPr="00810631">
        <w:rPr>
          <w:rFonts w:ascii="Times New Roman" w:hAnsi="Times New Roman" w:cs="Times New Roman"/>
          <w:sz w:val="24"/>
          <w:szCs w:val="24"/>
        </w:rPr>
        <w:t>класс. -</w:t>
      </w:r>
      <w:r w:rsidRPr="00810631">
        <w:rPr>
          <w:rFonts w:ascii="Times New Roman" w:hAnsi="Times New Roman" w:cs="Times New Roman"/>
          <w:sz w:val="24"/>
          <w:szCs w:val="24"/>
        </w:rPr>
        <w:t xml:space="preserve"> М.: Просвещение, 2009.</w:t>
      </w:r>
    </w:p>
    <w:p w:rsidR="00810631" w:rsidRPr="00810631" w:rsidRDefault="00810631" w:rsidP="00652C23">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5. Атлас. Всеобщая история. Средние века. 6 класс. - Из</w:t>
      </w:r>
      <w:r w:rsidR="00B4406C">
        <w:rPr>
          <w:rFonts w:ascii="Times New Roman" w:hAnsi="Times New Roman" w:cs="Times New Roman"/>
          <w:sz w:val="24"/>
          <w:szCs w:val="24"/>
        </w:rPr>
        <w:t xml:space="preserve">дательство: Дизайн. </w:t>
      </w:r>
      <w:proofErr w:type="spellStart"/>
      <w:r w:rsidR="00B4406C">
        <w:rPr>
          <w:rFonts w:ascii="Times New Roman" w:hAnsi="Times New Roman" w:cs="Times New Roman"/>
          <w:sz w:val="24"/>
          <w:szCs w:val="24"/>
        </w:rPr>
        <w:t>Информация</w:t>
      </w:r>
      <w:r w:rsidRPr="00810631">
        <w:rPr>
          <w:rFonts w:ascii="Times New Roman" w:hAnsi="Times New Roman" w:cs="Times New Roman"/>
          <w:sz w:val="24"/>
          <w:szCs w:val="24"/>
        </w:rPr>
        <w:t>Картография</w:t>
      </w:r>
      <w:proofErr w:type="spellEnd"/>
      <w:r w:rsidRPr="00810631">
        <w:rPr>
          <w:rFonts w:ascii="Times New Roman" w:hAnsi="Times New Roman" w:cs="Times New Roman"/>
          <w:sz w:val="24"/>
          <w:szCs w:val="24"/>
        </w:rPr>
        <w:t xml:space="preserve">, АСТ, </w:t>
      </w:r>
      <w:proofErr w:type="spellStart"/>
      <w:r w:rsidRPr="00810631">
        <w:rPr>
          <w:rFonts w:ascii="Times New Roman" w:hAnsi="Times New Roman" w:cs="Times New Roman"/>
          <w:sz w:val="24"/>
          <w:szCs w:val="24"/>
        </w:rPr>
        <w:t>Астрель</w:t>
      </w:r>
      <w:proofErr w:type="spellEnd"/>
      <w:r w:rsidRPr="00810631">
        <w:rPr>
          <w:rFonts w:ascii="Times New Roman" w:hAnsi="Times New Roman" w:cs="Times New Roman"/>
          <w:sz w:val="24"/>
          <w:szCs w:val="24"/>
        </w:rPr>
        <w:t>, 2010.</w:t>
      </w:r>
    </w:p>
    <w:p w:rsidR="00810631" w:rsidRPr="00810631" w:rsidRDefault="00810631" w:rsidP="00652C23">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6. Контурные карты. Всеобщая история. Средние века. 6</w:t>
      </w:r>
      <w:r w:rsidR="00B4406C">
        <w:rPr>
          <w:rFonts w:ascii="Times New Roman" w:hAnsi="Times New Roman" w:cs="Times New Roman"/>
          <w:sz w:val="24"/>
          <w:szCs w:val="24"/>
        </w:rPr>
        <w:t xml:space="preserve"> класс. - Издательство: Дизайн </w:t>
      </w:r>
      <w:r w:rsidRPr="00810631">
        <w:rPr>
          <w:rFonts w:ascii="Times New Roman" w:hAnsi="Times New Roman" w:cs="Times New Roman"/>
          <w:sz w:val="24"/>
          <w:szCs w:val="24"/>
        </w:rPr>
        <w:t xml:space="preserve">Информация. Картография, АСТ, </w:t>
      </w:r>
      <w:proofErr w:type="spellStart"/>
      <w:r w:rsidRPr="00810631">
        <w:rPr>
          <w:rFonts w:ascii="Times New Roman" w:hAnsi="Times New Roman" w:cs="Times New Roman"/>
          <w:sz w:val="24"/>
          <w:szCs w:val="24"/>
        </w:rPr>
        <w:t>Астрель</w:t>
      </w:r>
      <w:proofErr w:type="spellEnd"/>
      <w:r w:rsidRPr="00810631">
        <w:rPr>
          <w:rFonts w:ascii="Times New Roman" w:hAnsi="Times New Roman" w:cs="Times New Roman"/>
          <w:sz w:val="24"/>
          <w:szCs w:val="24"/>
        </w:rPr>
        <w:t>, 2010.</w:t>
      </w:r>
    </w:p>
    <w:p w:rsidR="00810631" w:rsidRPr="00B4406C" w:rsidRDefault="00810631" w:rsidP="00652C23">
      <w:pPr>
        <w:spacing w:after="0" w:line="240" w:lineRule="auto"/>
        <w:jc w:val="both"/>
        <w:rPr>
          <w:rFonts w:ascii="Times New Roman" w:hAnsi="Times New Roman" w:cs="Times New Roman"/>
          <w:b/>
          <w:sz w:val="24"/>
          <w:szCs w:val="24"/>
        </w:rPr>
      </w:pPr>
      <w:r w:rsidRPr="00B4406C">
        <w:rPr>
          <w:rFonts w:ascii="Times New Roman" w:hAnsi="Times New Roman" w:cs="Times New Roman"/>
          <w:b/>
          <w:sz w:val="24"/>
          <w:szCs w:val="24"/>
        </w:rPr>
        <w:t>Список литературы для учителя:</w:t>
      </w:r>
    </w:p>
    <w:p w:rsidR="00810631" w:rsidRPr="00810631" w:rsidRDefault="00810631" w:rsidP="00652C23">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1. Агафонов С.В. Тематическое и поурочное планирование по истории России с древнейших времен до конца </w:t>
      </w:r>
      <w:r w:rsidR="00652C23" w:rsidRPr="00810631">
        <w:rPr>
          <w:rFonts w:ascii="Times New Roman" w:hAnsi="Times New Roman" w:cs="Times New Roman"/>
          <w:sz w:val="24"/>
          <w:szCs w:val="24"/>
        </w:rPr>
        <w:t>XVI века</w:t>
      </w:r>
      <w:r w:rsidRPr="00810631">
        <w:rPr>
          <w:rFonts w:ascii="Times New Roman" w:hAnsi="Times New Roman" w:cs="Times New Roman"/>
          <w:sz w:val="24"/>
          <w:szCs w:val="24"/>
        </w:rPr>
        <w:t xml:space="preserve">: 6 </w:t>
      </w:r>
      <w:proofErr w:type="spellStart"/>
      <w:r w:rsidRPr="00810631">
        <w:rPr>
          <w:rFonts w:ascii="Times New Roman" w:hAnsi="Times New Roman" w:cs="Times New Roman"/>
          <w:sz w:val="24"/>
          <w:szCs w:val="24"/>
        </w:rPr>
        <w:t>кл</w:t>
      </w:r>
      <w:proofErr w:type="spellEnd"/>
      <w:r w:rsidRPr="00810631">
        <w:rPr>
          <w:rFonts w:ascii="Times New Roman" w:hAnsi="Times New Roman" w:cs="Times New Roman"/>
          <w:sz w:val="24"/>
          <w:szCs w:val="24"/>
        </w:rPr>
        <w:t>.:  - М.: Экзамен, 2005</w:t>
      </w:r>
    </w:p>
    <w:p w:rsidR="00810631" w:rsidRPr="00810631" w:rsidRDefault="00810631" w:rsidP="00652C23">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2. Данилов А.А. Косулина Л.Г.  История России с древн</w:t>
      </w:r>
      <w:r w:rsidR="00B4406C">
        <w:rPr>
          <w:rFonts w:ascii="Times New Roman" w:hAnsi="Times New Roman" w:cs="Times New Roman"/>
          <w:sz w:val="24"/>
          <w:szCs w:val="24"/>
        </w:rPr>
        <w:t xml:space="preserve">ейших времен до конца XVI в.: </w:t>
      </w:r>
      <w:r w:rsidRPr="00810631">
        <w:rPr>
          <w:rFonts w:ascii="Times New Roman" w:hAnsi="Times New Roman" w:cs="Times New Roman"/>
          <w:sz w:val="24"/>
          <w:szCs w:val="24"/>
        </w:rPr>
        <w:t xml:space="preserve">класс: Поурочные разработки к учебнику А.А.Данилова и </w:t>
      </w:r>
      <w:r w:rsidR="00B4406C">
        <w:rPr>
          <w:rFonts w:ascii="Times New Roman" w:hAnsi="Times New Roman" w:cs="Times New Roman"/>
          <w:sz w:val="24"/>
          <w:szCs w:val="24"/>
        </w:rPr>
        <w:t xml:space="preserve">др.: Пособие для учителя. М. </w:t>
      </w:r>
      <w:r w:rsidR="00652C23" w:rsidRPr="00810631">
        <w:rPr>
          <w:rFonts w:ascii="Times New Roman" w:hAnsi="Times New Roman" w:cs="Times New Roman"/>
          <w:sz w:val="24"/>
          <w:szCs w:val="24"/>
        </w:rPr>
        <w:t>Просвещение,</w:t>
      </w:r>
      <w:r w:rsidRPr="00810631">
        <w:rPr>
          <w:rFonts w:ascii="Times New Roman" w:hAnsi="Times New Roman" w:cs="Times New Roman"/>
          <w:sz w:val="24"/>
          <w:szCs w:val="24"/>
        </w:rPr>
        <w:t xml:space="preserve"> 2007.</w:t>
      </w:r>
    </w:p>
    <w:p w:rsidR="00810631" w:rsidRPr="00810631" w:rsidRDefault="00810631" w:rsidP="00652C23">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3. История средних веков: Поурочные планы по учебнику Е.В. </w:t>
      </w:r>
      <w:proofErr w:type="spellStart"/>
      <w:r w:rsidRPr="00810631">
        <w:rPr>
          <w:rFonts w:ascii="Times New Roman" w:hAnsi="Times New Roman" w:cs="Times New Roman"/>
          <w:sz w:val="24"/>
          <w:szCs w:val="24"/>
        </w:rPr>
        <w:t>Агибаловой</w:t>
      </w:r>
      <w:proofErr w:type="spellEnd"/>
      <w:r w:rsidRPr="00810631">
        <w:rPr>
          <w:rFonts w:ascii="Times New Roman" w:hAnsi="Times New Roman" w:cs="Times New Roman"/>
          <w:sz w:val="24"/>
          <w:szCs w:val="24"/>
        </w:rPr>
        <w:t>, Г. М. Донской. 6 класс/ Авт.- сост. Н.Ю. Колесниченко. – Волгоград: Учитель, 2004.</w:t>
      </w:r>
    </w:p>
    <w:p w:rsidR="00810631" w:rsidRPr="00810631" w:rsidRDefault="00810631" w:rsidP="00652C23">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4. Универсальные поурочные разработки по истории Средних веков: 6 класс: К учебным комплектам </w:t>
      </w:r>
      <w:proofErr w:type="spellStart"/>
      <w:r w:rsidRPr="00810631">
        <w:rPr>
          <w:rFonts w:ascii="Times New Roman" w:hAnsi="Times New Roman" w:cs="Times New Roman"/>
          <w:sz w:val="24"/>
          <w:szCs w:val="24"/>
        </w:rPr>
        <w:t>В.А.Ведюшкина</w:t>
      </w:r>
      <w:proofErr w:type="spellEnd"/>
      <w:r w:rsidRPr="00810631">
        <w:rPr>
          <w:rFonts w:ascii="Times New Roman" w:hAnsi="Times New Roman" w:cs="Times New Roman"/>
          <w:sz w:val="24"/>
          <w:szCs w:val="24"/>
        </w:rPr>
        <w:t xml:space="preserve">; </w:t>
      </w:r>
      <w:proofErr w:type="spellStart"/>
      <w:r w:rsidRPr="00810631">
        <w:rPr>
          <w:rFonts w:ascii="Times New Roman" w:hAnsi="Times New Roman" w:cs="Times New Roman"/>
          <w:sz w:val="24"/>
          <w:szCs w:val="24"/>
        </w:rPr>
        <w:t>Е.В.Агибаловой</w:t>
      </w:r>
      <w:proofErr w:type="spellEnd"/>
      <w:r w:rsidRPr="00810631">
        <w:rPr>
          <w:rFonts w:ascii="Times New Roman" w:hAnsi="Times New Roman" w:cs="Times New Roman"/>
          <w:sz w:val="24"/>
          <w:szCs w:val="24"/>
        </w:rPr>
        <w:t xml:space="preserve">, Г.М.Донского; </w:t>
      </w:r>
      <w:proofErr w:type="spellStart"/>
      <w:r w:rsidRPr="00810631">
        <w:rPr>
          <w:rFonts w:ascii="Times New Roman" w:hAnsi="Times New Roman" w:cs="Times New Roman"/>
          <w:sz w:val="24"/>
          <w:szCs w:val="24"/>
        </w:rPr>
        <w:t>М.А.Бойцова</w:t>
      </w:r>
      <w:proofErr w:type="spellEnd"/>
      <w:r w:rsidRPr="00810631">
        <w:rPr>
          <w:rFonts w:ascii="Times New Roman" w:hAnsi="Times New Roman" w:cs="Times New Roman"/>
          <w:sz w:val="24"/>
          <w:szCs w:val="24"/>
        </w:rPr>
        <w:t xml:space="preserve">, </w:t>
      </w:r>
      <w:proofErr w:type="spellStart"/>
      <w:r w:rsidRPr="00810631">
        <w:rPr>
          <w:rFonts w:ascii="Times New Roman" w:hAnsi="Times New Roman" w:cs="Times New Roman"/>
          <w:sz w:val="24"/>
          <w:szCs w:val="24"/>
        </w:rPr>
        <w:t>Р.М.Шукурова</w:t>
      </w:r>
      <w:proofErr w:type="spellEnd"/>
      <w:r w:rsidRPr="00810631">
        <w:rPr>
          <w:rFonts w:ascii="Times New Roman" w:hAnsi="Times New Roman" w:cs="Times New Roman"/>
          <w:sz w:val="24"/>
          <w:szCs w:val="24"/>
        </w:rPr>
        <w:t xml:space="preserve">; Новый комплект уроков: Универсальное издание. Изд. 2-е, </w:t>
      </w:r>
      <w:proofErr w:type="spellStart"/>
      <w:r w:rsidRPr="00810631">
        <w:rPr>
          <w:rFonts w:ascii="Times New Roman" w:hAnsi="Times New Roman" w:cs="Times New Roman"/>
          <w:sz w:val="24"/>
          <w:szCs w:val="24"/>
        </w:rPr>
        <w:t>перераб</w:t>
      </w:r>
      <w:proofErr w:type="spellEnd"/>
      <w:r w:rsidRPr="00810631">
        <w:rPr>
          <w:rFonts w:ascii="Times New Roman" w:hAnsi="Times New Roman" w:cs="Times New Roman"/>
          <w:sz w:val="24"/>
          <w:szCs w:val="24"/>
        </w:rPr>
        <w:t>., доп. - М.: ВАКО, 2007.</w:t>
      </w:r>
    </w:p>
    <w:p w:rsidR="00810631" w:rsidRPr="00810631" w:rsidRDefault="00810631" w:rsidP="00652C23">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5. Атлас. Всеобщая история. Средние века. 6 класс. - Из</w:t>
      </w:r>
      <w:r w:rsidR="00B4406C">
        <w:rPr>
          <w:rFonts w:ascii="Times New Roman" w:hAnsi="Times New Roman" w:cs="Times New Roman"/>
          <w:sz w:val="24"/>
          <w:szCs w:val="24"/>
        </w:rPr>
        <w:t xml:space="preserve">дательство: Дизайн. </w:t>
      </w:r>
      <w:proofErr w:type="spellStart"/>
      <w:r w:rsidR="00B4406C">
        <w:rPr>
          <w:rFonts w:ascii="Times New Roman" w:hAnsi="Times New Roman" w:cs="Times New Roman"/>
          <w:sz w:val="24"/>
          <w:szCs w:val="24"/>
        </w:rPr>
        <w:t>Информация</w:t>
      </w:r>
      <w:r w:rsidRPr="00810631">
        <w:rPr>
          <w:rFonts w:ascii="Times New Roman" w:hAnsi="Times New Roman" w:cs="Times New Roman"/>
          <w:sz w:val="24"/>
          <w:szCs w:val="24"/>
        </w:rPr>
        <w:t>Картография</w:t>
      </w:r>
      <w:proofErr w:type="spellEnd"/>
      <w:r w:rsidRPr="00810631">
        <w:rPr>
          <w:rFonts w:ascii="Times New Roman" w:hAnsi="Times New Roman" w:cs="Times New Roman"/>
          <w:sz w:val="24"/>
          <w:szCs w:val="24"/>
        </w:rPr>
        <w:t xml:space="preserve">, АСТ, </w:t>
      </w:r>
      <w:proofErr w:type="spellStart"/>
      <w:r w:rsidRPr="00810631">
        <w:rPr>
          <w:rFonts w:ascii="Times New Roman" w:hAnsi="Times New Roman" w:cs="Times New Roman"/>
          <w:sz w:val="24"/>
          <w:szCs w:val="24"/>
        </w:rPr>
        <w:t>Астрель</w:t>
      </w:r>
      <w:proofErr w:type="spellEnd"/>
      <w:r w:rsidRPr="00810631">
        <w:rPr>
          <w:rFonts w:ascii="Times New Roman" w:hAnsi="Times New Roman" w:cs="Times New Roman"/>
          <w:sz w:val="24"/>
          <w:szCs w:val="24"/>
        </w:rPr>
        <w:t>, 2010.</w:t>
      </w:r>
    </w:p>
    <w:p w:rsidR="00190E59" w:rsidRDefault="00810631" w:rsidP="00652C23">
      <w:pPr>
        <w:spacing w:after="0" w:line="240" w:lineRule="auto"/>
        <w:jc w:val="both"/>
        <w:rPr>
          <w:rFonts w:ascii="Times New Roman" w:hAnsi="Times New Roman" w:cs="Times New Roman"/>
          <w:sz w:val="24"/>
          <w:szCs w:val="24"/>
        </w:rPr>
      </w:pPr>
      <w:r w:rsidRPr="00810631">
        <w:rPr>
          <w:rFonts w:ascii="Times New Roman" w:hAnsi="Times New Roman" w:cs="Times New Roman"/>
          <w:sz w:val="24"/>
          <w:szCs w:val="24"/>
        </w:rPr>
        <w:t xml:space="preserve">6. Контурные карты. Всеобщая история. Средние века. 6 класс. - Издательство: Дизайн. Информация. Картография, АСТ, </w:t>
      </w:r>
      <w:proofErr w:type="spellStart"/>
      <w:r w:rsidRPr="00810631">
        <w:rPr>
          <w:rFonts w:ascii="Times New Roman" w:hAnsi="Times New Roman" w:cs="Times New Roman"/>
          <w:sz w:val="24"/>
          <w:szCs w:val="24"/>
        </w:rPr>
        <w:t>Астрель</w:t>
      </w:r>
      <w:proofErr w:type="spellEnd"/>
      <w:r w:rsidRPr="00810631">
        <w:rPr>
          <w:rFonts w:ascii="Times New Roman" w:hAnsi="Times New Roman" w:cs="Times New Roman"/>
          <w:sz w:val="24"/>
          <w:szCs w:val="24"/>
        </w:rPr>
        <w:t>, 2010.</w:t>
      </w:r>
    </w:p>
    <w:p w:rsidR="00810631" w:rsidRDefault="00810631" w:rsidP="00652C23">
      <w:pPr>
        <w:spacing w:after="0" w:line="240" w:lineRule="auto"/>
        <w:jc w:val="both"/>
        <w:rPr>
          <w:rFonts w:ascii="Times New Roman" w:hAnsi="Times New Roman" w:cs="Times New Roman"/>
          <w:sz w:val="24"/>
          <w:szCs w:val="24"/>
        </w:rPr>
      </w:pPr>
    </w:p>
    <w:p w:rsidR="00810631" w:rsidRDefault="00810631" w:rsidP="00652C23">
      <w:pPr>
        <w:spacing w:after="0" w:line="240" w:lineRule="auto"/>
        <w:jc w:val="both"/>
        <w:rPr>
          <w:rFonts w:ascii="Times New Roman" w:hAnsi="Times New Roman" w:cs="Times New Roman"/>
          <w:sz w:val="24"/>
          <w:szCs w:val="24"/>
        </w:rPr>
      </w:pPr>
    </w:p>
    <w:p w:rsidR="00810631" w:rsidRDefault="00810631" w:rsidP="00652C23">
      <w:pPr>
        <w:spacing w:after="0" w:line="240" w:lineRule="auto"/>
        <w:jc w:val="both"/>
        <w:rPr>
          <w:rFonts w:ascii="Times New Roman" w:hAnsi="Times New Roman" w:cs="Times New Roman"/>
          <w:sz w:val="24"/>
          <w:szCs w:val="24"/>
        </w:rPr>
      </w:pPr>
    </w:p>
    <w:p w:rsidR="00810631" w:rsidRPr="00810631" w:rsidRDefault="00810631" w:rsidP="00652C23">
      <w:pPr>
        <w:spacing w:after="0" w:line="240" w:lineRule="auto"/>
        <w:jc w:val="both"/>
        <w:rPr>
          <w:rFonts w:ascii="Times New Roman" w:hAnsi="Times New Roman" w:cs="Times New Roman"/>
          <w:sz w:val="24"/>
          <w:szCs w:val="24"/>
        </w:rPr>
      </w:pPr>
    </w:p>
    <w:p w:rsidR="00810631" w:rsidRPr="00A260AC" w:rsidRDefault="00A260AC" w:rsidP="00652C23">
      <w:pPr>
        <w:spacing w:after="0" w:line="240" w:lineRule="auto"/>
        <w:jc w:val="both"/>
        <w:rPr>
          <w:rFonts w:ascii="Times New Roman" w:hAnsi="Times New Roman" w:cs="Times New Roman"/>
          <w:sz w:val="24"/>
          <w:szCs w:val="24"/>
          <w:highlight w:val="yellow"/>
        </w:rPr>
      </w:pPr>
      <w:r w:rsidRPr="00A260AC">
        <w:rPr>
          <w:rFonts w:ascii="Times New Roman" w:hAnsi="Times New Roman" w:cs="Times New Roman"/>
          <w:sz w:val="24"/>
          <w:szCs w:val="24"/>
          <w:highlight w:val="yellow"/>
        </w:rPr>
        <w:t>ОТКУДА БЕРЁТЕ МАТЕРИАЛЫ ДЛЯ ТЕКУЩЕГО КОНТРОЛЯ, РАСПИШИТЕ КРИТЕРИИ ОЦЕНИВАНИЯ ДЕТЕЙ ЗА КАЖДЫЙ ВИД ИЛИ ФОРМУ ПРОВЕДЕНИЯ</w:t>
      </w:r>
    </w:p>
    <w:p w:rsidR="00A260AC" w:rsidRPr="00810631" w:rsidRDefault="00A260AC" w:rsidP="00652C23">
      <w:pPr>
        <w:spacing w:after="0" w:line="240" w:lineRule="auto"/>
        <w:jc w:val="both"/>
        <w:rPr>
          <w:rFonts w:ascii="Times New Roman" w:hAnsi="Times New Roman" w:cs="Times New Roman"/>
          <w:sz w:val="24"/>
          <w:szCs w:val="24"/>
        </w:rPr>
      </w:pPr>
      <w:r w:rsidRPr="00A260AC">
        <w:rPr>
          <w:rFonts w:ascii="Times New Roman" w:hAnsi="Times New Roman" w:cs="Times New Roman"/>
          <w:sz w:val="24"/>
          <w:szCs w:val="24"/>
          <w:highlight w:val="yellow"/>
        </w:rPr>
        <w:t>НЕТ МАТЕРИАЛЬНО-ТЕХНИЧЕСКОГО ОБЕСПЕЧЕНИЯ</w:t>
      </w:r>
    </w:p>
    <w:p w:rsidR="00810631" w:rsidRPr="00810631" w:rsidRDefault="00810631" w:rsidP="00652C23">
      <w:pPr>
        <w:spacing w:after="0" w:line="240" w:lineRule="auto"/>
        <w:jc w:val="both"/>
        <w:rPr>
          <w:rFonts w:ascii="Times New Roman" w:hAnsi="Times New Roman" w:cs="Times New Roman"/>
          <w:sz w:val="24"/>
          <w:szCs w:val="24"/>
        </w:rPr>
      </w:pPr>
    </w:p>
    <w:p w:rsidR="00810631" w:rsidRPr="00810631" w:rsidRDefault="00810631" w:rsidP="00652C23">
      <w:pPr>
        <w:spacing w:after="0" w:line="240" w:lineRule="auto"/>
        <w:jc w:val="both"/>
        <w:rPr>
          <w:rFonts w:ascii="Times New Roman" w:hAnsi="Times New Roman" w:cs="Times New Roman"/>
          <w:sz w:val="24"/>
          <w:szCs w:val="24"/>
        </w:rPr>
      </w:pPr>
    </w:p>
    <w:p w:rsidR="00810631" w:rsidRPr="00810631" w:rsidRDefault="00810631" w:rsidP="00810631">
      <w:pPr>
        <w:spacing w:after="0" w:line="240" w:lineRule="auto"/>
        <w:jc w:val="center"/>
        <w:rPr>
          <w:rFonts w:ascii="Times New Roman" w:hAnsi="Times New Roman" w:cs="Times New Roman"/>
          <w:sz w:val="24"/>
          <w:szCs w:val="24"/>
        </w:rPr>
      </w:pPr>
    </w:p>
    <w:p w:rsidR="00190E59" w:rsidRPr="00B950C0" w:rsidRDefault="00190E59" w:rsidP="00A3338E">
      <w:pPr>
        <w:spacing w:after="0" w:line="240" w:lineRule="auto"/>
        <w:jc w:val="center"/>
        <w:rPr>
          <w:rFonts w:ascii="Times New Roman" w:hAnsi="Times New Roman" w:cs="Times New Roman"/>
          <w:sz w:val="24"/>
          <w:szCs w:val="24"/>
        </w:rPr>
      </w:pPr>
    </w:p>
    <w:p w:rsidR="00190E59" w:rsidRDefault="00190E59" w:rsidP="00A3338E">
      <w:pPr>
        <w:spacing w:after="0" w:line="240" w:lineRule="auto"/>
        <w:jc w:val="center"/>
        <w:rPr>
          <w:rFonts w:ascii="Times New Roman" w:hAnsi="Times New Roman" w:cs="Times New Roman"/>
          <w:sz w:val="24"/>
          <w:szCs w:val="24"/>
        </w:rPr>
      </w:pPr>
    </w:p>
    <w:p w:rsidR="00190E59" w:rsidRDefault="00190E59" w:rsidP="00A3338E">
      <w:pPr>
        <w:spacing w:after="0" w:line="240" w:lineRule="auto"/>
        <w:jc w:val="center"/>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Default="00372F6E" w:rsidP="00A3338E">
      <w:pPr>
        <w:spacing w:after="0" w:line="240" w:lineRule="auto"/>
        <w:jc w:val="both"/>
        <w:rPr>
          <w:rFonts w:ascii="Times New Roman" w:hAnsi="Times New Roman" w:cs="Times New Roman"/>
          <w:sz w:val="24"/>
          <w:szCs w:val="24"/>
        </w:rPr>
      </w:pPr>
    </w:p>
    <w:p w:rsidR="00372F6E" w:rsidRPr="00BB0438" w:rsidRDefault="00372F6E" w:rsidP="00372F6E">
      <w:pPr>
        <w:spacing w:after="0" w:line="240" w:lineRule="auto"/>
        <w:jc w:val="both"/>
        <w:rPr>
          <w:rFonts w:ascii="Times New Roman" w:hAnsi="Times New Roman" w:cs="Times New Roman"/>
          <w:sz w:val="24"/>
          <w:szCs w:val="24"/>
        </w:rPr>
      </w:pPr>
    </w:p>
    <w:p w:rsidR="00372F6E" w:rsidRDefault="00372F6E" w:rsidP="00682EBE">
      <w:pPr>
        <w:spacing w:after="0"/>
        <w:jc w:val="both"/>
        <w:rPr>
          <w:rFonts w:ascii="Times New Roman" w:hAnsi="Times New Roman" w:cs="Times New Roman"/>
          <w:sz w:val="24"/>
          <w:szCs w:val="24"/>
        </w:rPr>
      </w:pPr>
    </w:p>
    <w:p w:rsidR="00372F6E" w:rsidRPr="00682EBE" w:rsidRDefault="00372F6E" w:rsidP="00682EBE">
      <w:pPr>
        <w:spacing w:after="0"/>
        <w:jc w:val="both"/>
        <w:rPr>
          <w:rFonts w:ascii="Times New Roman" w:hAnsi="Times New Roman" w:cs="Times New Roman"/>
          <w:sz w:val="24"/>
          <w:szCs w:val="24"/>
        </w:rPr>
      </w:pPr>
    </w:p>
    <w:sectPr w:rsidR="00372F6E" w:rsidRPr="00682EBE" w:rsidSect="00072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AC1"/>
    <w:multiLevelType w:val="hybridMultilevel"/>
    <w:tmpl w:val="4CD264E2"/>
    <w:lvl w:ilvl="0" w:tplc="31BA19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F597691"/>
    <w:multiLevelType w:val="hybridMultilevel"/>
    <w:tmpl w:val="4CD264E2"/>
    <w:lvl w:ilvl="0" w:tplc="31BA19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95679"/>
    <w:rsid w:val="0001737E"/>
    <w:rsid w:val="00044763"/>
    <w:rsid w:val="0004790C"/>
    <w:rsid w:val="0007222D"/>
    <w:rsid w:val="00190E59"/>
    <w:rsid w:val="00202DB1"/>
    <w:rsid w:val="002F173C"/>
    <w:rsid w:val="003002AD"/>
    <w:rsid w:val="00372F6E"/>
    <w:rsid w:val="004171D5"/>
    <w:rsid w:val="004653AA"/>
    <w:rsid w:val="00520AFD"/>
    <w:rsid w:val="00553986"/>
    <w:rsid w:val="005A2566"/>
    <w:rsid w:val="00644498"/>
    <w:rsid w:val="00652C23"/>
    <w:rsid w:val="00682EBE"/>
    <w:rsid w:val="0079268B"/>
    <w:rsid w:val="007D0E12"/>
    <w:rsid w:val="007E3496"/>
    <w:rsid w:val="00810631"/>
    <w:rsid w:val="00894DE3"/>
    <w:rsid w:val="008F4681"/>
    <w:rsid w:val="00912E2B"/>
    <w:rsid w:val="0097037A"/>
    <w:rsid w:val="009925DA"/>
    <w:rsid w:val="009C4D55"/>
    <w:rsid w:val="009D695A"/>
    <w:rsid w:val="00A21551"/>
    <w:rsid w:val="00A260AC"/>
    <w:rsid w:val="00A3338E"/>
    <w:rsid w:val="00A40612"/>
    <w:rsid w:val="00A43506"/>
    <w:rsid w:val="00A5466E"/>
    <w:rsid w:val="00A95679"/>
    <w:rsid w:val="00AD5533"/>
    <w:rsid w:val="00B4406C"/>
    <w:rsid w:val="00B77F10"/>
    <w:rsid w:val="00B950C0"/>
    <w:rsid w:val="00BB0438"/>
    <w:rsid w:val="00BB4664"/>
    <w:rsid w:val="00BE315E"/>
    <w:rsid w:val="00C44D50"/>
    <w:rsid w:val="00C936BA"/>
    <w:rsid w:val="00C937E1"/>
    <w:rsid w:val="00CB35B1"/>
    <w:rsid w:val="00D35F62"/>
    <w:rsid w:val="00DB02D9"/>
    <w:rsid w:val="00DE20CD"/>
    <w:rsid w:val="00E0382F"/>
    <w:rsid w:val="00E278D1"/>
    <w:rsid w:val="00EA4F12"/>
    <w:rsid w:val="00EC43E3"/>
    <w:rsid w:val="00F1336D"/>
    <w:rsid w:val="00F26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190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607164">
      <w:bodyDiv w:val="1"/>
      <w:marLeft w:val="0"/>
      <w:marRight w:val="0"/>
      <w:marTop w:val="0"/>
      <w:marBottom w:val="0"/>
      <w:divBdr>
        <w:top w:val="none" w:sz="0" w:space="0" w:color="auto"/>
        <w:left w:val="none" w:sz="0" w:space="0" w:color="auto"/>
        <w:bottom w:val="none" w:sz="0" w:space="0" w:color="auto"/>
        <w:right w:val="none" w:sz="0" w:space="0" w:color="auto"/>
      </w:divBdr>
    </w:div>
    <w:div w:id="59024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74E1-01DC-456B-A77C-51CB3DC2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3913</Words>
  <Characters>22306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User</cp:lastModifiedBy>
  <cp:revision>42</cp:revision>
  <dcterms:created xsi:type="dcterms:W3CDTF">2013-11-08T14:14:00Z</dcterms:created>
  <dcterms:modified xsi:type="dcterms:W3CDTF">2015-10-08T16:55:00Z</dcterms:modified>
</cp:coreProperties>
</file>